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5327" w:y="1293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9pt;height:66pt;">
            <v:imagedata r:id="rId5" r:href="rId6"/>
          </v:shape>
        </w:pict>
      </w:r>
    </w:p>
    <w:p>
      <w:pPr>
        <w:pStyle w:val="Style3"/>
        <w:framePr w:w="9240" w:h="1028" w:hRule="exact" w:wrap="none" w:vAnchor="page" w:hAnchor="page" w:x="1314" w:y="2983"/>
        <w:widowControl w:val="0"/>
        <w:keepNext w:val="0"/>
        <w:keepLines w:val="0"/>
        <w:shd w:val="clear" w:color="auto" w:fill="auto"/>
        <w:bidi w:val="0"/>
        <w:spacing w:before="0" w:after="147" w:line="300" w:lineRule="exact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РОССИЙСКАЯ ФЕДЕРАЦИЯ</w:t>
      </w:r>
    </w:p>
    <w:p>
      <w:pPr>
        <w:pStyle w:val="Style5"/>
        <w:framePr w:w="9240" w:h="1028" w:hRule="exact" w:wrap="none" w:vAnchor="page" w:hAnchor="page" w:x="1314" w:y="2983"/>
        <w:widowControl w:val="0"/>
        <w:keepNext w:val="0"/>
        <w:keepLines w:val="0"/>
        <w:shd w:val="clear" w:color="auto" w:fill="auto"/>
        <w:bidi w:val="0"/>
        <w:spacing w:before="0" w:after="0" w:line="440" w:lineRule="exact"/>
        <w:ind w:left="0" w:right="20" w:firstLine="0"/>
      </w:pPr>
      <w:bookmarkStart w:id="0" w:name="bookmark0"/>
      <w:r>
        <w:rPr>
          <w:lang w:val="ru-RU" w:eastAsia="ru-RU" w:bidi="ru-RU"/>
          <w:w w:val="100"/>
          <w:color w:val="000000"/>
          <w:position w:val="0"/>
        </w:rPr>
        <w:t>ФЕДЕРАЛЬНЫЙ ЗАКОН</w:t>
      </w:r>
      <w:bookmarkEnd w:id="0"/>
    </w:p>
    <w:p>
      <w:pPr>
        <w:pStyle w:val="Style7"/>
        <w:framePr w:w="9240" w:h="9507" w:hRule="exact" w:wrap="none" w:vAnchor="page" w:hAnchor="page" w:x="1314" w:y="5379"/>
        <w:widowControl w:val="0"/>
        <w:keepNext w:val="0"/>
        <w:keepLines w:val="0"/>
        <w:shd w:val="clear" w:color="auto" w:fill="auto"/>
        <w:bidi w:val="0"/>
        <w:spacing w:before="0" w:after="631"/>
        <w:ind w:left="0" w:right="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внесении изменений в Федеральный закон "О качестве</w:t>
        <w:br/>
        <w:t>и безопасности пищевых продуктов" и статью 37 Федерального</w:t>
        <w:br/>
        <w:t>закона "Об образовании в Российской Федерации"</w:t>
      </w:r>
    </w:p>
    <w:p>
      <w:pPr>
        <w:pStyle w:val="Style9"/>
        <w:framePr w:w="9240" w:h="9507" w:hRule="exact" w:wrap="none" w:vAnchor="page" w:hAnchor="page" w:x="1314" w:y="5379"/>
        <w:tabs>
          <w:tab w:leader="none" w:pos="56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 Государственной Думой</w:t>
        <w:tab/>
        <w:t>18 февраля 2020 года</w:t>
      </w:r>
    </w:p>
    <w:p>
      <w:pPr>
        <w:pStyle w:val="Style9"/>
        <w:framePr w:w="9240" w:h="9507" w:hRule="exact" w:wrap="none" w:vAnchor="page" w:hAnchor="page" w:x="1314" w:y="5379"/>
        <w:tabs>
          <w:tab w:leader="none" w:pos="5645" w:val="left"/>
        </w:tabs>
        <w:widowControl w:val="0"/>
        <w:keepNext w:val="0"/>
        <w:keepLines w:val="0"/>
        <w:shd w:val="clear" w:color="auto" w:fill="auto"/>
        <w:bidi w:val="0"/>
        <w:spacing w:before="0" w:after="668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Одобрен Советом Федерации</w:t>
        <w:tab/>
        <w:t>26 февраля 2020 года</w:t>
      </w:r>
    </w:p>
    <w:p>
      <w:pPr>
        <w:pStyle w:val="Style11"/>
        <w:framePr w:w="9240" w:h="9507" w:hRule="exact" w:wrap="none" w:vAnchor="page" w:hAnchor="page" w:x="1314" w:y="537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4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Статья 1</w:t>
      </w:r>
      <w:bookmarkEnd w:id="1"/>
    </w:p>
    <w:p>
      <w:pPr>
        <w:pStyle w:val="Style9"/>
        <w:framePr w:w="9240" w:h="9507" w:hRule="exact" w:wrap="none" w:vAnchor="page" w:hAnchor="page" w:x="1314" w:y="5379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Внести в Федеральный закон от 2 января 2000 года № 29-ФЗ "О качестве и безопасности пищевых продуктов" (Собрание законодательства Российской Федерации, 2000, №2, ст. 150; 2002, № 1, ст. 2; 2003, № 2, ст. 167; № 27, ст. 2700; 2004, № 35, ст. 3607; 2005, № 19, ст. 1752; № 50, ст. 5242; 2006, № 1, ст. 10; № 14, ст. 1458; 2007, № 1, ст. 29; 2008, № 30, ст. 3616; 2009, № 1, ст. 17, 21; 2011, № 1, ст. 6; № 30, ст. 4590, 4596; 2015, № 1, ст. 85; №29, ст. 4339; 2018, № 18, ст. 2571; 2019, № 52, ст. 7765) следующие изменения:</w:t>
      </w:r>
    </w:p>
    <w:p>
      <w:pPr>
        <w:framePr w:wrap="none" w:vAnchor="page" w:hAnchor="page" w:x="4842" w:y="15101"/>
        <w:widowControl w:val="0"/>
      </w:pPr>
    </w:p>
    <w:p>
      <w:pPr>
        <w:framePr w:wrap="none" w:vAnchor="page" w:hAnchor="page" w:x="4866" w:y="15496"/>
        <w:widowControl w:val="0"/>
        <w:rPr>
          <w:sz w:val="2"/>
          <w:szCs w:val="2"/>
        </w:rPr>
      </w:pPr>
      <w:r>
        <w:pict>
          <v:shape id="_x0000_s1027" type="#_x0000_t75" style="width:66pt;height:23pt;">
            <v:imagedata r:id="rId7" r:href="rId8"/>
          </v:shape>
        </w:pict>
      </w:r>
    </w:p>
    <w:p>
      <w:pPr>
        <w:pStyle w:val="Style15"/>
        <w:framePr w:wrap="none" w:vAnchor="page" w:hAnchor="page" w:x="4737" w:y="1592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2 100052 94428 9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30" w:y="118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pStyle w:val="Style9"/>
        <w:numPr>
          <w:ilvl w:val="0"/>
          <w:numId w:val="1"/>
        </w:numPr>
        <w:framePr w:w="9187" w:h="14084" w:hRule="exact" w:wrap="none" w:vAnchor="page" w:hAnchor="page" w:x="1351" w:y="1549"/>
        <w:tabs>
          <w:tab w:leader="none" w:pos="1097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преамбулу изложить в следующей редакции:</w:t>
      </w:r>
    </w:p>
    <w:p>
      <w:pPr>
        <w:pStyle w:val="Style9"/>
        <w:framePr w:w="9187" w:h="14084" w:hRule="exact" w:wrap="none" w:vAnchor="page" w:hAnchor="page" w:x="1351" w:y="1549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поколений.";</w:t>
      </w:r>
    </w:p>
    <w:p>
      <w:pPr>
        <w:pStyle w:val="Style9"/>
        <w:numPr>
          <w:ilvl w:val="0"/>
          <w:numId w:val="1"/>
        </w:numPr>
        <w:framePr w:w="9187" w:h="14084" w:hRule="exact" w:wrap="none" w:vAnchor="page" w:hAnchor="page" w:x="1351" w:y="1549"/>
        <w:tabs>
          <w:tab w:leader="none" w:pos="1121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статью 1 изложить в следующей редакции:</w:t>
      </w:r>
    </w:p>
    <w:p>
      <w:pPr>
        <w:pStyle w:val="Style7"/>
        <w:framePr w:w="9187" w:h="14084" w:hRule="exact" w:wrap="none" w:vAnchor="page" w:hAnchor="page" w:x="1351" w:y="1549"/>
        <w:widowControl w:val="0"/>
        <w:keepNext w:val="0"/>
        <w:keepLines w:val="0"/>
        <w:shd w:val="clear" w:color="auto" w:fill="auto"/>
        <w:bidi w:val="0"/>
        <w:jc w:val="both"/>
        <w:spacing w:before="0" w:after="0" w:line="634" w:lineRule="exact"/>
        <w:ind w:left="0" w:right="0" w:firstLine="760"/>
      </w:pPr>
      <w:r>
        <w:rPr>
          <w:rStyle w:val="CharStyle19"/>
          <w:b w:val="0"/>
          <w:bCs w:val="0"/>
        </w:rPr>
        <w:t xml:space="preserve">"Статья 1.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Основные понятия</w:t>
      </w:r>
    </w:p>
    <w:p>
      <w:pPr>
        <w:pStyle w:val="Style9"/>
        <w:framePr w:w="9187" w:h="14084" w:hRule="exact" w:wrap="none" w:vAnchor="page" w:hAnchor="page" w:x="1351" w:y="1549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настоящего Федерального закона используются следующие основные понятия:</w:t>
      </w:r>
    </w:p>
    <w:p>
      <w:pPr>
        <w:pStyle w:val="Style9"/>
        <w:framePr w:w="9187" w:h="14084" w:hRule="exact" w:wrap="none" w:vAnchor="page" w:hAnchor="page" w:x="1351" w:y="1549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напитки, биологически активные добавки к пище, жевательная резинка, закваски и стартовые культуры микроорганизмов, дрожжи, пищевые добавки и ароматизаторы, а также продовольственное сырье;</w:t>
      </w:r>
    </w:p>
    <w:p>
      <w:pPr>
        <w:pStyle w:val="Style9"/>
        <w:framePr w:w="9187" w:h="14084" w:hRule="exact" w:wrap="none" w:vAnchor="page" w:hAnchor="page" w:x="1351" w:y="1549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здоровое питание - питание, ежедневный рацион которого основывается на принципах, установленных настоящим Федеральным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46" w:y="116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pStyle w:val="Style9"/>
        <w:framePr w:w="9182" w:h="13498" w:hRule="exact" w:wrap="none" w:vAnchor="page" w:hAnchor="page" w:x="1354" w:y="152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>
      <w:pPr>
        <w:pStyle w:val="Style9"/>
        <w:framePr w:w="9182" w:h="13498" w:hRule="exact" w:wrap="none" w:vAnchor="page" w:hAnchor="page" w:x="1354" w:y="152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>
      <w:pPr>
        <w:pStyle w:val="Style9"/>
        <w:framePr w:w="9182" w:h="13498" w:hRule="exact" w:wrap="none" w:vAnchor="page" w:hAnchor="page" w:x="1354" w:y="152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качество пищевых продуктов - совокупность характеристик безопасных пищевых продуктов, отвечающих требованиям, установленным в соответствии с 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</w:p>
    <w:p>
      <w:pPr>
        <w:pStyle w:val="Style9"/>
        <w:framePr w:w="9182" w:h="13498" w:hRule="exact" w:wrap="none" w:vAnchor="page" w:hAnchor="page" w:x="1354" w:y="152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</w:p>
    <w:p>
      <w:pPr>
        <w:pStyle w:val="Style9"/>
        <w:framePr w:w="9182" w:h="13498" w:hRule="exact" w:wrap="none" w:vAnchor="page" w:hAnchor="page" w:x="1354" w:y="152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обращение пищевых продуктов, материалов и изделий - производство (изготовление), упаковка, реализация, хранение, перевозки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46" w:y="112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pStyle w:val="Style9"/>
        <w:framePr w:w="9182" w:h="12803" w:hRule="exact" w:wrap="none" w:vAnchor="page" w:hAnchor="page" w:x="1354" w:y="148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 использование пищевых продуктов на территории Российской Федерации;</w:t>
      </w:r>
    </w:p>
    <w:p>
      <w:pPr>
        <w:pStyle w:val="Style9"/>
        <w:framePr w:w="9182" w:h="12803" w:hRule="exact" w:wrap="none" w:vAnchor="page" w:hAnchor="page" w:x="1354" w:y="148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>
      <w:pPr>
        <w:pStyle w:val="Style9"/>
        <w:framePr w:w="9182" w:h="12803" w:hRule="exact" w:wrap="none" w:vAnchor="page" w:hAnchor="page" w:x="1354" w:y="148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пробиотических и (или) технологических микроорганизмов в декларированных количествах);</w:t>
      </w:r>
    </w:p>
    <w:p>
      <w:pPr>
        <w:pStyle w:val="Style9"/>
        <w:framePr w:w="9182" w:h="12803" w:hRule="exact" w:wrap="none" w:vAnchor="page" w:hAnchor="page" w:x="1354" w:y="148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</w:t>
      </w:r>
    </w:p>
    <w:p>
      <w:pPr>
        <w:pStyle w:val="Style9"/>
        <w:framePr w:wrap="none" w:vAnchor="page" w:hAnchor="page" w:x="1354" w:y="14514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документации;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49" w:y="114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pStyle w:val="Style9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>
      <w:pPr>
        <w:pStyle w:val="Style9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</w:p>
    <w:p>
      <w:pPr>
        <w:pStyle w:val="Style9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веществах.";</w:t>
      </w:r>
    </w:p>
    <w:p>
      <w:pPr>
        <w:pStyle w:val="Style9"/>
        <w:numPr>
          <w:ilvl w:val="0"/>
          <w:numId w:val="1"/>
        </w:numPr>
        <w:framePr w:w="9187" w:h="13443" w:hRule="exact" w:wrap="none" w:vAnchor="page" w:hAnchor="page" w:x="1351" w:y="1492"/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части вторую и третью статьи 2 признать утратившими силу;</w:t>
      </w:r>
    </w:p>
    <w:p>
      <w:pPr>
        <w:pStyle w:val="Style9"/>
        <w:numPr>
          <w:ilvl w:val="0"/>
          <w:numId w:val="1"/>
        </w:numPr>
        <w:framePr w:w="9187" w:h="13443" w:hRule="exact" w:wrap="none" w:vAnchor="page" w:hAnchor="page" w:x="1351" w:y="1492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статьей 2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следующего содержания:</w:t>
      </w:r>
    </w:p>
    <w:p>
      <w:pPr>
        <w:pStyle w:val="Style11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bookmarkStart w:id="2" w:name="bookmark2"/>
      <w:r>
        <w:rPr>
          <w:rStyle w:val="CharStyle20"/>
          <w:b w:val="0"/>
          <w:bCs w:val="0"/>
        </w:rPr>
        <w:t>"Статья 2</w:t>
      </w:r>
      <w:r>
        <w:rPr>
          <w:rStyle w:val="CharStyle20"/>
          <w:vertAlign w:val="superscript"/>
          <w:b w:val="0"/>
          <w:bCs w:val="0"/>
        </w:rPr>
        <w:t>1</w:t>
      </w:r>
      <w:r>
        <w:rPr>
          <w:rStyle w:val="CharStyle20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Принципы здорового питания</w:t>
      </w:r>
      <w:bookmarkEnd w:id="2"/>
    </w:p>
    <w:p>
      <w:pPr>
        <w:pStyle w:val="Style9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>
      <w:pPr>
        <w:pStyle w:val="Style9"/>
        <w:framePr w:w="9187" w:h="13443" w:hRule="exact" w:wrap="none" w:vAnchor="page" w:hAnchor="page" w:x="1351" w:y="1492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приоритетности защиты жизни и здоровья потребителей</w:t>
      </w:r>
    </w:p>
    <w:p>
      <w:pPr>
        <w:pStyle w:val="Style9"/>
        <w:framePr w:wrap="none" w:vAnchor="page" w:hAnchor="page" w:x="1351" w:y="15167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пищевых продуктов по отношению к экономическим интересам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56" w:y="1128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индивидуальных предпринимателей и юридических лиц, осуществляющих деятельность, связанную с обращением пищевых продуктов;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 энергетической ценности ежедневного рациона энергозатратам;</w:t>
      </w:r>
    </w:p>
    <w:p>
      <w:pPr>
        <w:pStyle w:val="Style9"/>
        <w:framePr w:w="9173" w:h="13447" w:hRule="exact" w:wrap="none" w:vAnchor="page" w:hAnchor="page" w:x="1358" w:y="1496"/>
        <w:tabs>
          <w:tab w:leader="none" w:pos="2594" w:val="left"/>
          <w:tab w:leader="none" w:pos="4725" w:val="left"/>
          <w:tab w:leader="none" w:pos="8066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соответствие</w:t>
        <w:tab/>
        <w:t>химического</w:t>
        <w:tab/>
        <w:t>состава ежедневного</w:t>
        <w:tab/>
        <w:t>рациона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физиологическим потребностям человека в макронутриентах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максимально разнообразного здорового питания и оптимального его режима;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>
      <w:pPr>
        <w:pStyle w:val="Style9"/>
        <w:framePr w:w="9173" w:h="13447" w:hRule="exact" w:wrap="none" w:vAnchor="page" w:hAnchor="page" w:x="1358" w:y="14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обеспечение соблюдения санитарно-эпидемиологических требований на всех этапах обращения пищевых продуктов;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46" w:y="3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pStyle w:val="Style21"/>
        <w:framePr w:w="9182" w:h="1297" w:hRule="exact" w:wrap="none" w:vAnchor="page" w:hAnchor="page" w:x="1354" w:y="39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исключение использования фальсифицированных пищевых</w:t>
      </w:r>
    </w:p>
    <w:p>
      <w:pPr>
        <w:pStyle w:val="Style21"/>
        <w:framePr w:w="9182" w:h="1297" w:hRule="exact" w:wrap="none" w:vAnchor="page" w:hAnchor="page" w:x="1354" w:y="39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продуктов, материалов и изделий.";</w:t>
      </w:r>
    </w:p>
    <w:p>
      <w:pPr>
        <w:pStyle w:val="Style9"/>
        <w:numPr>
          <w:ilvl w:val="0"/>
          <w:numId w:val="1"/>
        </w:numPr>
        <w:framePr w:w="9182" w:h="12477" w:hRule="exact" w:wrap="none" w:vAnchor="page" w:hAnchor="page" w:x="1354" w:y="1699"/>
        <w:tabs>
          <w:tab w:leader="none" w:pos="1121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статьи 3-5 изложить в следующей редакции:</w:t>
      </w:r>
    </w:p>
    <w:p>
      <w:pPr>
        <w:pStyle w:val="Style11"/>
        <w:framePr w:w="9182" w:h="12477" w:hRule="exact" w:wrap="none" w:vAnchor="page" w:hAnchor="page" w:x="1354" w:y="1699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320" w:right="0" w:hanging="1560"/>
      </w:pPr>
      <w:bookmarkStart w:id="3" w:name="bookmark3"/>
      <w:r>
        <w:rPr>
          <w:rStyle w:val="CharStyle20"/>
          <w:b w:val="0"/>
          <w:bCs w:val="0"/>
        </w:rPr>
        <w:t xml:space="preserve">"Статья 3.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Обращение пищевых продуктов, материалов и изделий</w:t>
      </w:r>
      <w:bookmarkEnd w:id="3"/>
    </w:p>
    <w:p>
      <w:pPr>
        <w:pStyle w:val="Style9"/>
        <w:numPr>
          <w:ilvl w:val="0"/>
          <w:numId w:val="3"/>
        </w:numPr>
        <w:framePr w:w="9182" w:h="12477" w:hRule="exact" w:wrap="none" w:vAnchor="page" w:hAnchor="page" w:x="1354" w:y="1699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обращении могут находиться пищевые продукты, материалы и изделия, соответствующие требованиям, установленным в соответствии с законодательством Российской Федерации, и прошедшие подтверждение соответствия таким требованиям.</w:t>
      </w:r>
    </w:p>
    <w:p>
      <w:pPr>
        <w:pStyle w:val="Style9"/>
        <w:numPr>
          <w:ilvl w:val="0"/>
          <w:numId w:val="3"/>
        </w:numPr>
        <w:framePr w:w="9182" w:h="12477" w:hRule="exact" w:wrap="none" w:vAnchor="page" w:hAnchor="page" w:x="1354" w:y="1699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Запрещается обращение пищевых продуктов, материалов и изделий:</w:t>
      </w:r>
    </w:p>
    <w:p>
      <w:pPr>
        <w:pStyle w:val="Style9"/>
        <w:framePr w:w="9182" w:h="12477" w:hRule="exact" w:wrap="none" w:vAnchor="page" w:hAnchor="page" w:x="1354" w:y="169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которые являются опасными и (или) некачественными по органолептическим показателям;</w:t>
      </w:r>
    </w:p>
    <w:p>
      <w:pPr>
        <w:pStyle w:val="Style9"/>
        <w:framePr w:w="9182" w:h="12477" w:hRule="exact" w:wrap="none" w:vAnchor="page" w:hAnchor="page" w:x="1354" w:y="169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 до потребителя не доведена, и (или) которые не имеют установленных сроков годности для пищевых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5863" w:y="114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pStyle w:val="Style9"/>
        <w:framePr w:w="9187" w:h="13465" w:hRule="exact" w:wrap="none" w:vAnchor="page" w:hAnchor="page" w:x="1351" w:y="1512"/>
        <w:tabs>
          <w:tab w:leader="none" w:pos="3096" w:val="left"/>
          <w:tab w:leader="none" w:pos="4786" w:val="left"/>
          <w:tab w:leader="none" w:pos="7464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</w:t>
        <w:tab/>
        <w:t>которых</w:t>
        <w:tab/>
        <w:t>не соответствуют</w:t>
        <w:tab/>
        <w:t>требованиям,</w:t>
      </w:r>
    </w:p>
    <w:p>
      <w:pPr>
        <w:pStyle w:val="Style9"/>
        <w:framePr w:w="9187" w:h="13465" w:hRule="exact" w:wrap="none" w:vAnchor="page" w:hAnchor="page" w:x="1351" w:y="1512"/>
        <w:tabs>
          <w:tab w:leader="none" w:pos="309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установленным в соответствии с законодательством Российской Федерации, образцу,</w:t>
        <w:tab/>
        <w:t>документам по стандартизации, технической</w:t>
      </w:r>
    </w:p>
    <w:p>
      <w:pPr>
        <w:pStyle w:val="Style9"/>
        <w:framePr w:w="9187" w:h="13465" w:hRule="exact" w:wrap="none" w:vAnchor="page" w:hAnchor="page" w:x="1351" w:y="1512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документации;</w:t>
      </w:r>
    </w:p>
    <w:p>
      <w:pPr>
        <w:pStyle w:val="Style9"/>
        <w:framePr w:w="9187" w:h="13465" w:hRule="exact" w:wrap="none" w:vAnchor="page" w:hAnchor="page" w:x="1351" w:y="1512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отношении которых установлен факт фальсификации;</w:t>
      </w:r>
    </w:p>
    <w:p>
      <w:pPr>
        <w:pStyle w:val="Style9"/>
        <w:framePr w:w="9187" w:h="13465" w:hRule="exact" w:wrap="none" w:vAnchor="page" w:hAnchor="page" w:x="1351" w:y="1512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отношении которых не может быть подтверждена прослеживаемость;</w:t>
      </w:r>
    </w:p>
    <w:p>
      <w:pPr>
        <w:pStyle w:val="Style9"/>
        <w:framePr w:w="9187" w:h="13465" w:hRule="exact" w:wrap="none" w:vAnchor="page" w:hAnchor="page" w:x="1351" w:y="1512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>
      <w:pPr>
        <w:pStyle w:val="Style9"/>
        <w:framePr w:w="9187" w:h="13465" w:hRule="exact" w:wrap="none" w:vAnchor="page" w:hAnchor="page" w:x="1351" w:y="1512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которые не имеют товаросопроводительных документов.</w:t>
      </w:r>
    </w:p>
    <w:p>
      <w:pPr>
        <w:pStyle w:val="Style9"/>
        <w:numPr>
          <w:ilvl w:val="0"/>
          <w:numId w:val="3"/>
        </w:numPr>
        <w:framePr w:w="9187" w:h="13465" w:hRule="exact" w:wrap="none" w:vAnchor="page" w:hAnchor="page" w:x="1351" w:y="1512"/>
        <w:tabs>
          <w:tab w:leader="none" w:pos="105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Пищевые продукты, материалы и изделия, указанные в абзацах втором и третьем пункта 2 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>
      <w:pPr>
        <w:pStyle w:val="Style9"/>
        <w:numPr>
          <w:ilvl w:val="0"/>
          <w:numId w:val="3"/>
        </w:numPr>
        <w:framePr w:w="9187" w:h="13465" w:hRule="exact" w:wrap="none" w:vAnchor="page" w:hAnchor="page" w:x="1351" w:y="1512"/>
        <w:tabs>
          <w:tab w:leader="none" w:pos="1061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Пищевые продукты, материалы и изделия, указанные в абзацах четвертом - седьмом пункта 2 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44" w:y="35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9</w:t>
      </w:r>
    </w:p>
    <w:p>
      <w:pPr>
        <w:pStyle w:val="Style17"/>
        <w:framePr w:w="9187" w:h="667" w:hRule="exact" w:wrap="none" w:vAnchor="page" w:hAnchor="page" w:x="1351" w:y="964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Статья 4. Обеспечение качества и безопасности пищевых</w:t>
      </w:r>
    </w:p>
    <w:p>
      <w:pPr>
        <w:pStyle w:val="Style17"/>
        <w:framePr w:w="9187" w:h="667" w:hRule="exact" w:wrap="none" w:vAnchor="page" w:hAnchor="page" w:x="1351" w:y="964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2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продуктов, материалов и изделий</w:t>
      </w:r>
    </w:p>
    <w:p>
      <w:pPr>
        <w:pStyle w:val="Style9"/>
        <w:framePr w:w="9187" w:h="12160" w:hRule="exact" w:wrap="none" w:vAnchor="page" w:hAnchor="page" w:x="1351" w:y="169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Качество и безопасность пищевых продуктов, материалов и изделий обеспечиваются посредством:</w:t>
      </w:r>
    </w:p>
    <w:p>
      <w:pPr>
        <w:pStyle w:val="Style9"/>
        <w:framePr w:w="9187" w:h="12160" w:hRule="exact" w:wrap="none" w:vAnchor="page" w:hAnchor="page" w:x="1351" w:y="169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применения мер государственного регулирования в области обеспечения качества и безопасности пищевых продуктов, материалов и изделий, в том числе осуществления государственного надзора в области обеспечения качества и безопасности пищевых продуктов, материалов и изделий;</w:t>
      </w:r>
    </w:p>
    <w:p>
      <w:pPr>
        <w:pStyle w:val="Style9"/>
        <w:framePr w:w="9187" w:h="12160" w:hRule="exact" w:wrap="none" w:vAnchor="page" w:hAnchor="page" w:x="1351" w:y="169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>
      <w:pPr>
        <w:pStyle w:val="Style9"/>
        <w:framePr w:w="9187" w:h="12160" w:hRule="exact" w:wrap="none" w:vAnchor="page" w:hAnchor="page" w:x="1351" w:y="1694"/>
        <w:tabs>
          <w:tab w:leader="none" w:pos="3270" w:val="left"/>
          <w:tab w:leader="none" w:pos="9121" w:val="righ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определения</w:t>
        <w:tab/>
        <w:t>физико-химических,</w:t>
        <w:tab/>
        <w:t>органолептических,</w:t>
      </w:r>
    </w:p>
    <w:p>
      <w:pPr>
        <w:pStyle w:val="Style9"/>
        <w:framePr w:w="9187" w:h="12160" w:hRule="exact" w:wrap="none" w:vAnchor="page" w:hAnchor="page" w:x="1351" w:y="169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>
      <w:pPr>
        <w:pStyle w:val="Style9"/>
        <w:framePr w:w="9187" w:h="12160" w:hRule="exact" w:wrap="none" w:vAnchor="page" w:hAnchor="page" w:x="1351" w:y="16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проведения производственного контроля за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98" w:y="118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10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маркировки отдельных видов пищевых продуктов средствами идентификации;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>
      <w:pPr>
        <w:pStyle w:val="Style9"/>
        <w:framePr w:w="9163" w:h="12154" w:hRule="exact" w:wrap="none" w:vAnchor="page" w:hAnchor="page" w:x="1363" w:y="1544"/>
        <w:tabs>
          <w:tab w:leader="none" w:pos="3034" w:val="left"/>
          <w:tab w:leader="none" w:pos="9127" w:val="righ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стимулирования</w:t>
        <w:tab/>
        <w:t>производителей к изготовлению</w:t>
        <w:tab/>
        <w:t>пищевых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продуктов, отвечающих критериям качества и принципам здорового питания;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>
      <w:pPr>
        <w:pStyle w:val="Style9"/>
        <w:framePr w:w="9163" w:h="12154" w:hRule="exact" w:wrap="none" w:vAnchor="page" w:hAnchor="page" w:x="1363" w:y="1544"/>
        <w:tabs>
          <w:tab w:leader="none" w:pos="3034" w:val="left"/>
          <w:tab w:leader="none" w:pos="9127" w:val="righ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установления</w:t>
        <w:tab/>
        <w:t>санитарно-эпидемиологических</w:t>
        <w:tab/>
        <w:t>требований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организации питания и проведению производственного контроля за качеством и безопасностью пищевых продуктов;</w:t>
      </w:r>
    </w:p>
    <w:p>
      <w:pPr>
        <w:pStyle w:val="Style9"/>
        <w:framePr w:w="9163" w:h="12154" w:hRule="exact" w:wrap="none" w:vAnchor="page" w:hAnchor="page" w:x="1363" w:y="1544"/>
        <w:tabs>
          <w:tab w:leader="none" w:pos="3034" w:val="left"/>
          <w:tab w:leader="none" w:pos="9127" w:val="righ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организации</w:t>
        <w:tab/>
        <w:t>информационно-просветительской</w:t>
        <w:tab/>
        <w:t>работы</w:t>
      </w:r>
    </w:p>
    <w:p>
      <w:pPr>
        <w:pStyle w:val="Style9"/>
        <w:framePr w:w="9163" w:h="12154" w:hRule="exact" w:wrap="none" w:vAnchor="page" w:hAnchor="page" w:x="1363" w:y="1544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формированию культуры здорового питания;</w:t>
      </w:r>
    </w:p>
    <w:p>
      <w:pPr>
        <w:pStyle w:val="Style9"/>
        <w:framePr w:wrap="none" w:vAnchor="page" w:hAnchor="page" w:x="1363" w:y="13933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поддержки производства пищевых продуктов для здорового питания.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89" w:y="5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11</w:t>
      </w:r>
    </w:p>
    <w:p>
      <w:pPr>
        <w:pStyle w:val="Style17"/>
        <w:framePr w:w="9178" w:h="672" w:hRule="exact" w:wrap="none" w:vAnchor="page" w:hAnchor="page" w:x="1344" w:y="673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0" w:right="20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Статья 5. Информация о качестве и безопасности пищевых</w:t>
      </w:r>
    </w:p>
    <w:p>
      <w:pPr>
        <w:pStyle w:val="Style17"/>
        <w:framePr w:w="9178" w:h="672" w:hRule="exact" w:wrap="none" w:vAnchor="page" w:hAnchor="page" w:x="1344" w:y="673"/>
        <w:widowControl w:val="0"/>
        <w:keepNext w:val="0"/>
        <w:keepLines w:val="0"/>
        <w:shd w:val="clear" w:color="auto" w:fill="auto"/>
        <w:bidi w:val="0"/>
        <w:jc w:val="center"/>
        <w:spacing w:before="0" w:after="0" w:line="322" w:lineRule="exact"/>
        <w:ind w:left="2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продуктов, материалов и изделий</w:t>
      </w:r>
    </w:p>
    <w:p>
      <w:pPr>
        <w:pStyle w:val="Style9"/>
        <w:numPr>
          <w:ilvl w:val="0"/>
          <w:numId w:val="5"/>
        </w:numPr>
        <w:framePr w:w="9182" w:h="12130" w:hRule="exact" w:wrap="none" w:vAnchor="page" w:hAnchor="page" w:x="1344" w:y="1402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 о качестве и безопасности пищевых продуктов, материалов и изделий в соответствии с законодательством Российской Федерации.</w:t>
      </w:r>
    </w:p>
    <w:p>
      <w:pPr>
        <w:pStyle w:val="Style9"/>
        <w:numPr>
          <w:ilvl w:val="0"/>
          <w:numId w:val="5"/>
        </w:numPr>
        <w:framePr w:w="9182" w:h="12130" w:hRule="exact" w:wrap="none" w:vAnchor="page" w:hAnchor="page" w:x="1344" w:y="1402"/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</w:t>
      </w:r>
    </w:p>
    <w:p>
      <w:pPr>
        <w:pStyle w:val="Style9"/>
        <w:framePr w:wrap="none" w:vAnchor="page" w:hAnchor="page" w:x="1344" w:y="13776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подлежат хранению у юридических лиц или индивидуальных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801" w:y="83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12</w:t>
      </w:r>
    </w:p>
    <w:p>
      <w:pPr>
        <w:pStyle w:val="Style9"/>
        <w:framePr w:w="9178" w:h="14075" w:hRule="exact" w:wrap="none" w:vAnchor="page" w:hAnchor="page" w:x="1346" w:y="120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>
      <w:pPr>
        <w:pStyle w:val="Style9"/>
        <w:numPr>
          <w:ilvl w:val="0"/>
          <w:numId w:val="5"/>
        </w:numPr>
        <w:framePr w:w="9178" w:h="14075" w:hRule="exact" w:wrap="none" w:vAnchor="page" w:hAnchor="page" w:x="1346" w:y="1200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Органы государственного надзора предоставляют органам</w:t>
      </w:r>
    </w:p>
    <w:p>
      <w:pPr>
        <w:pStyle w:val="Style9"/>
        <w:framePr w:w="9178" w:h="14075" w:hRule="exact" w:wrap="none" w:vAnchor="page" w:hAnchor="page" w:x="1346" w:y="1200"/>
        <w:tabs>
          <w:tab w:leader="none" w:pos="4219" w:val="left"/>
          <w:tab w:leader="none" w:pos="745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</w:t>
        <w:tab/>
        <w:t>установленных в</w:t>
        <w:tab/>
        <w:t>соответствии</w:t>
      </w:r>
    </w:p>
    <w:p>
      <w:pPr>
        <w:pStyle w:val="Style9"/>
        <w:framePr w:w="9178" w:h="14075" w:hRule="exact" w:wrap="none" w:vAnchor="page" w:hAnchor="page" w:x="1346" w:y="120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>
      <w:pPr>
        <w:pStyle w:val="Style9"/>
        <w:numPr>
          <w:ilvl w:val="0"/>
          <w:numId w:val="5"/>
        </w:numPr>
        <w:framePr w:w="9178" w:h="14075" w:hRule="exact" w:wrap="none" w:vAnchor="page" w:hAnchor="page" w:x="1346" w:y="1200"/>
        <w:tabs>
          <w:tab w:leader="none" w:pos="1110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7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Предоставление официальной статистической информации</w:t>
      </w:r>
    </w:p>
    <w:p>
      <w:pPr>
        <w:pStyle w:val="Style9"/>
        <w:framePr w:w="9178" w:h="14075" w:hRule="exact" w:wrap="none" w:vAnchor="page" w:hAnchor="page" w:x="1346" w:y="1200"/>
        <w:tabs>
          <w:tab w:leader="none" w:pos="4219" w:val="left"/>
          <w:tab w:leader="none" w:pos="745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качестве и безопасности пищевых продуктов, материалов и изделий осуществляется федеральным органом исполнительной власти, осуществляющим функции</w:t>
        <w:tab/>
        <w:t>по формированию</w:t>
        <w:tab/>
        <w:t>официальной</w:t>
      </w:r>
    </w:p>
    <w:p>
      <w:pPr>
        <w:pStyle w:val="Style9"/>
        <w:framePr w:w="9178" w:h="14075" w:hRule="exact" w:wrap="none" w:vAnchor="page" w:hAnchor="page" w:x="1346" w:y="120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статистической информации.";</w:t>
      </w:r>
    </w:p>
    <w:p>
      <w:pPr>
        <w:pStyle w:val="Style9"/>
        <w:numPr>
          <w:ilvl w:val="0"/>
          <w:numId w:val="1"/>
        </w:numPr>
        <w:framePr w:w="9178" w:h="14075" w:hRule="exact" w:wrap="none" w:vAnchor="page" w:hAnchor="page" w:x="1346" w:y="1200"/>
        <w:tabs>
          <w:tab w:leader="none" w:pos="99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6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6:</w:t>
      </w:r>
    </w:p>
    <w:p>
      <w:pPr>
        <w:pStyle w:val="Style9"/>
        <w:framePr w:w="9178" w:h="14075" w:hRule="exact" w:wrap="none" w:vAnchor="page" w:hAnchor="page" w:x="1346" w:y="1200"/>
        <w:tabs>
          <w:tab w:leader="none" w:pos="9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638" w:lineRule="exact"/>
        <w:ind w:left="0" w:right="0" w:firstLine="62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наименовании слова "Российской Федерации" заменить словами "органов государственной власти";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89" w:y="82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13</w:t>
      </w:r>
    </w:p>
    <w:p>
      <w:pPr>
        <w:pStyle w:val="Style9"/>
        <w:framePr w:w="9182" w:h="13431" w:hRule="exact" w:wrap="none" w:vAnchor="page" w:hAnchor="page" w:x="1344" w:y="1190"/>
        <w:tabs>
          <w:tab w:leader="none" w:pos="992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пункт 1 изложить в следующей редакции: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600"/>
      </w:pPr>
      <w:r>
        <w:rPr>
          <w:lang w:val="ru-RU" w:eastAsia="ru-RU" w:bidi="ru-RU"/>
          <w:w w:val="100"/>
          <w:spacing w:val="0"/>
          <w:color w:val="000000"/>
          <w:position w:val="0"/>
        </w:rPr>
        <w:t>" 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разработка и проведение в Российской Федерации единой государственной политики;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внедрение принципов здорового питания и содействие их распространению;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и проведение государственного надзора;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осуществление международного сотрудничества Российской Федерации;</w:t>
      </w:r>
    </w:p>
    <w:p>
      <w:pPr>
        <w:pStyle w:val="Style9"/>
        <w:framePr w:w="9182" w:h="13431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осуществление других предусмотренных законодательством Российской Федерации полномочий.";</w:t>
      </w:r>
    </w:p>
    <w:p>
      <w:pPr>
        <w:pStyle w:val="Style9"/>
        <w:numPr>
          <w:ilvl w:val="0"/>
          <w:numId w:val="1"/>
        </w:numPr>
        <w:framePr w:w="9182" w:h="13431" w:hRule="exact" w:wrap="none" w:vAnchor="page" w:hAnchor="page" w:x="1344" w:y="1190"/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статью 9 изложить в следующей редакции: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86" w:y="82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14</w:t>
      </w:r>
    </w:p>
    <w:p>
      <w:pPr>
        <w:pStyle w:val="Style11"/>
        <w:framePr w:w="9178" w:h="12878" w:hRule="exact" w:wrap="none" w:vAnchor="page" w:hAnchor="page" w:x="1346" w:y="1441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2320" w:right="680" w:hanging="1560"/>
      </w:pPr>
      <w:bookmarkStart w:id="4" w:name="bookmark4"/>
      <w:r>
        <w:rPr>
          <w:rStyle w:val="CharStyle20"/>
          <w:b w:val="0"/>
          <w:bCs w:val="0"/>
        </w:rPr>
        <w:t xml:space="preserve">"Статья 9.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к пищевым продуктам, материалам и изделиям</w:t>
      </w:r>
      <w:bookmarkEnd w:id="4"/>
    </w:p>
    <w:p>
      <w:pPr>
        <w:pStyle w:val="Style9"/>
        <w:numPr>
          <w:ilvl w:val="0"/>
          <w:numId w:val="7"/>
        </w:numPr>
        <w:framePr w:w="9178" w:h="12878" w:hRule="exact" w:wrap="none" w:vAnchor="page" w:hAnchor="page" w:x="1346" w:y="1441"/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контролю за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>
      <w:pPr>
        <w:pStyle w:val="Style9"/>
        <w:numPr>
          <w:ilvl w:val="0"/>
          <w:numId w:val="7"/>
        </w:numPr>
        <w:framePr w:w="9178" w:h="12878" w:hRule="exact" w:wrap="none" w:vAnchor="page" w:hAnchor="page" w:x="1346" w:y="1441"/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</w:t>
      </w:r>
    </w:p>
    <w:p>
      <w:pPr>
        <w:pStyle w:val="Style9"/>
        <w:framePr w:wrap="none" w:vAnchor="page" w:hAnchor="page" w:x="1346" w:y="1455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правового, экономического и организационного характера.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89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15</w:t>
      </w:r>
    </w:p>
    <w:p>
      <w:pPr>
        <w:pStyle w:val="Style9"/>
        <w:numPr>
          <w:ilvl w:val="0"/>
          <w:numId w:val="7"/>
        </w:numPr>
        <w:framePr w:w="9173" w:h="13423" w:hRule="exact" w:wrap="none" w:vAnchor="page" w:hAnchor="page" w:x="1349" w:y="1194"/>
        <w:tabs>
          <w:tab w:leader="none" w:pos="1045" w:val="left"/>
        </w:tabs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нормативов.";</w:t>
      </w:r>
    </w:p>
    <w:p>
      <w:pPr>
        <w:pStyle w:val="Style9"/>
        <w:numPr>
          <w:ilvl w:val="0"/>
          <w:numId w:val="1"/>
        </w:numPr>
        <w:framePr w:w="9173" w:h="13423" w:hRule="exact" w:wrap="none" w:vAnchor="page" w:hAnchor="page" w:x="1349" w:y="1194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статью 10 признать утратившей силу;</w:t>
      </w:r>
    </w:p>
    <w:p>
      <w:pPr>
        <w:pStyle w:val="Style9"/>
        <w:numPr>
          <w:ilvl w:val="0"/>
          <w:numId w:val="1"/>
        </w:numPr>
        <w:framePr w:w="9173" w:h="13423" w:hRule="exact" w:wrap="none" w:vAnchor="page" w:hAnchor="page" w:x="1349" w:y="1194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статью 12 изложить в следующей редакции:</w:t>
      </w:r>
    </w:p>
    <w:p>
      <w:pPr>
        <w:pStyle w:val="Style7"/>
        <w:framePr w:w="9173" w:h="13423" w:hRule="exact" w:wrap="none" w:vAnchor="page" w:hAnchor="page" w:x="1349" w:y="11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320" w:right="0" w:hanging="1560"/>
      </w:pPr>
      <w:r>
        <w:rPr>
          <w:rStyle w:val="CharStyle19"/>
          <w:b w:val="0"/>
          <w:bCs w:val="0"/>
        </w:rPr>
        <w:t xml:space="preserve">"Статья 12.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Подтверждение соответствия пищевых продуктов, материалов и изделий и процессов их производства (изготовления)</w:t>
      </w:r>
    </w:p>
    <w:p>
      <w:pPr>
        <w:pStyle w:val="Style9"/>
        <w:framePr w:w="9173" w:h="13423" w:hRule="exact" w:wrap="none" w:vAnchor="page" w:hAnchor="page" w:x="134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Федерации.";</w:t>
      </w:r>
    </w:p>
    <w:p>
      <w:pPr>
        <w:pStyle w:val="Style9"/>
        <w:numPr>
          <w:ilvl w:val="0"/>
          <w:numId w:val="1"/>
        </w:numPr>
        <w:framePr w:w="9173" w:h="13423" w:hRule="exact" w:wrap="none" w:vAnchor="page" w:hAnchor="page" w:x="1349" w:y="1194"/>
        <w:tabs>
          <w:tab w:leader="none" w:pos="1259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13:</w:t>
      </w:r>
    </w:p>
    <w:p>
      <w:pPr>
        <w:pStyle w:val="Style9"/>
        <w:framePr w:w="9173" w:h="13423" w:hRule="exact" w:wrap="none" w:vAnchor="page" w:hAnchor="page" w:x="1349" w:y="1194"/>
        <w:tabs>
          <w:tab w:leader="none" w:pos="1105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1:</w:t>
      </w:r>
    </w:p>
    <w:p>
      <w:pPr>
        <w:pStyle w:val="Style9"/>
        <w:framePr w:w="9173" w:h="13423" w:hRule="exact" w:wrap="none" w:vAnchor="page" w:hAnchor="page" w:x="134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 первый после слов "санитарно-эпидемиологического надзора," дополнить словами "федерального государственного надзора в области защиты прав потребителей,";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96" w:y="83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16</w:t>
      </w:r>
    </w:p>
    <w:p>
      <w:pPr>
        <w:pStyle w:val="Style9"/>
        <w:framePr w:w="9178" w:h="14028" w:hRule="exact" w:wrap="none" w:vAnchor="page" w:hAnchor="page" w:x="1346" w:y="1195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>
      <w:pPr>
        <w:pStyle w:val="Style9"/>
        <w:framePr w:w="9178" w:h="14028" w:hRule="exact" w:wrap="none" w:vAnchor="page" w:hAnchor="page" w:x="1346" w:y="1195"/>
        <w:tabs>
          <w:tab w:leader="none" w:pos="111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>
      <w:pPr>
        <w:pStyle w:val="Style9"/>
        <w:framePr w:w="9178" w:h="14028" w:hRule="exact" w:wrap="none" w:vAnchor="page" w:hAnchor="page" w:x="1346" w:y="1195"/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>
      <w:pPr>
        <w:pStyle w:val="Style9"/>
        <w:numPr>
          <w:ilvl w:val="0"/>
          <w:numId w:val="1"/>
        </w:numPr>
        <w:framePr w:w="9178" w:h="14028" w:hRule="exact" w:wrap="none" w:vAnchor="page" w:hAnchor="page" w:x="1346" w:y="1195"/>
        <w:tabs>
          <w:tab w:leader="none" w:pos="127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15:</w:t>
      </w:r>
    </w:p>
    <w:p>
      <w:pPr>
        <w:pStyle w:val="Style9"/>
        <w:framePr w:w="9178" w:h="14028" w:hRule="exact" w:wrap="none" w:vAnchor="page" w:hAnchor="page" w:x="1346" w:y="1195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1 слова "нормативных документов" заменить словами ", установленным в соответствии с законодательством Российской Федерации,";</w:t>
      </w:r>
    </w:p>
    <w:p>
      <w:pPr>
        <w:pStyle w:val="Style9"/>
        <w:framePr w:w="9178" w:h="14028" w:hRule="exact" w:wrap="none" w:vAnchor="page" w:hAnchor="page" w:x="1346" w:y="1195"/>
        <w:tabs>
          <w:tab w:leader="none" w:pos="116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пункт 2 изложить в следующей редакции:</w:t>
      </w:r>
    </w:p>
    <w:p>
      <w:pPr>
        <w:pStyle w:val="Style9"/>
        <w:framePr w:w="9178" w:h="14028" w:hRule="exact" w:wrap="none" w:vAnchor="page" w:hAnchor="page" w:x="1346" w:y="1195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здоровья.";</w:t>
      </w:r>
    </w:p>
    <w:p>
      <w:pPr>
        <w:pStyle w:val="Style9"/>
        <w:numPr>
          <w:ilvl w:val="0"/>
          <w:numId w:val="1"/>
        </w:numPr>
        <w:framePr w:w="9178" w:h="14028" w:hRule="exact" w:wrap="none" w:vAnchor="page" w:hAnchor="page" w:x="1346" w:y="1195"/>
        <w:tabs>
          <w:tab w:leader="none" w:pos="1283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16:</w:t>
      </w:r>
    </w:p>
    <w:p>
      <w:pPr>
        <w:pStyle w:val="Style9"/>
        <w:framePr w:w="9178" w:h="14028" w:hRule="exact" w:wrap="none" w:vAnchor="page" w:hAnchor="page" w:x="1346" w:y="1195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абзаце первом пункта 1 слова "изготовлении и обороте" заменить словом "обращении";</w:t>
      </w:r>
    </w:p>
    <w:p>
      <w:pPr>
        <w:pStyle w:val="Style9"/>
        <w:framePr w:w="9178" w:h="14028" w:hRule="exact" w:wrap="none" w:vAnchor="page" w:hAnchor="page" w:x="1346" w:y="1195"/>
        <w:tabs>
          <w:tab w:leader="none" w:pos="1163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2: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5789" w:y="822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17</w:t>
      </w:r>
    </w:p>
    <w:p>
      <w:pPr>
        <w:pStyle w:val="Style9"/>
        <w:framePr w:w="9192" w:h="14083" w:hRule="exact" w:wrap="none" w:vAnchor="page" w:hAnchor="page" w:x="1339" w:y="1181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>
      <w:pPr>
        <w:pStyle w:val="Style9"/>
        <w:framePr w:w="9192" w:h="14083" w:hRule="exact" w:wrap="none" w:vAnchor="page" w:hAnchor="page" w:x="1339" w:y="1181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>
      <w:pPr>
        <w:pStyle w:val="Style9"/>
        <w:framePr w:w="9192" w:h="14083" w:hRule="exact" w:wrap="none" w:vAnchor="page" w:hAnchor="page" w:x="1339" w:y="1181"/>
        <w:tabs>
          <w:tab w:leader="none" w:pos="1153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пункт 3 признать утратившим силу;</w:t>
      </w:r>
    </w:p>
    <w:p>
      <w:pPr>
        <w:pStyle w:val="Style9"/>
        <w:numPr>
          <w:ilvl w:val="0"/>
          <w:numId w:val="1"/>
        </w:numPr>
        <w:framePr w:w="9192" w:h="14083" w:hRule="exact" w:wrap="none" w:vAnchor="page" w:hAnchor="page" w:x="1339" w:y="1181"/>
        <w:tabs>
          <w:tab w:leader="none" w:pos="127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17:</w:t>
      </w:r>
    </w:p>
    <w:p>
      <w:pPr>
        <w:pStyle w:val="Style9"/>
        <w:framePr w:w="9192" w:h="14083" w:hRule="exact" w:wrap="none" w:vAnchor="page" w:hAnchor="page" w:x="1339" w:y="1181"/>
        <w:tabs>
          <w:tab w:leader="none" w:pos="114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1:</w:t>
      </w:r>
    </w:p>
    <w:p>
      <w:pPr>
        <w:pStyle w:val="Style9"/>
        <w:framePr w:w="9192" w:h="14083" w:hRule="exact" w:wrap="none" w:vAnchor="page" w:hAnchor="page" w:x="1339" w:y="1181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>
      <w:pPr>
        <w:pStyle w:val="Style9"/>
        <w:framePr w:w="9192" w:h="14083" w:hRule="exact" w:wrap="none" w:vAnchor="page" w:hAnchor="page" w:x="1339" w:y="1181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 второй признать утратившим силу;</w:t>
      </w:r>
    </w:p>
    <w:p>
      <w:pPr>
        <w:pStyle w:val="Style9"/>
        <w:framePr w:w="9192" w:h="14083" w:hRule="exact" w:wrap="none" w:vAnchor="page" w:hAnchor="page" w:x="1339" w:y="1181"/>
        <w:tabs>
          <w:tab w:leader="none" w:pos="1123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>
      <w:pPr>
        <w:pStyle w:val="Style9"/>
        <w:framePr w:w="9192" w:h="14083" w:hRule="exact" w:wrap="none" w:vAnchor="page" w:hAnchor="page" w:x="1339" w:y="1181"/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в пункте 3 слова "продуктов детского питания" заменить словами "пищевых продуктов для питания детей";</w:t>
      </w:r>
    </w:p>
    <w:p>
      <w:pPr>
        <w:pStyle w:val="Style9"/>
        <w:framePr w:w="9192" w:h="14083" w:hRule="exact" w:wrap="none" w:vAnchor="page" w:hAnchor="page" w:x="1339" w:y="1181"/>
        <w:tabs>
          <w:tab w:leader="none" w:pos="111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г)</w:t>
        <w:tab/>
        <w:t>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5791" w:y="868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18</w:t>
      </w:r>
    </w:p>
    <w:p>
      <w:pPr>
        <w:pStyle w:val="Style9"/>
        <w:framePr w:w="9178" w:h="14113" w:hRule="exact" w:wrap="none" w:vAnchor="page" w:hAnchor="page" w:x="1346" w:y="1249"/>
        <w:tabs>
          <w:tab w:leader="none" w:pos="1173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д)</w:t>
        <w:tab/>
        <w:t>в пункте 5:</w:t>
      </w:r>
    </w:p>
    <w:p>
      <w:pPr>
        <w:pStyle w:val="Style9"/>
        <w:framePr w:w="9178" w:h="14113" w:hRule="exact" w:wrap="none" w:vAnchor="page" w:hAnchor="page" w:x="1346" w:y="124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Федерации,";</w:t>
      </w:r>
    </w:p>
    <w:p>
      <w:pPr>
        <w:pStyle w:val="Style9"/>
        <w:framePr w:w="9178" w:h="14113" w:hRule="exact" w:wrap="none" w:vAnchor="page" w:hAnchor="page" w:x="1346" w:y="124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 второй признать утратившим силу;</w:t>
      </w:r>
    </w:p>
    <w:p>
      <w:pPr>
        <w:pStyle w:val="Style9"/>
        <w:framePr w:w="9178" w:h="14113" w:hRule="exact" w:wrap="none" w:vAnchor="page" w:hAnchor="page" w:x="1346" w:y="1249"/>
        <w:tabs>
          <w:tab w:leader="none" w:pos="1173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е)</w:t>
        <w:tab/>
        <w:t>пункт 7 изложить в следующей редакции:</w:t>
      </w:r>
    </w:p>
    <w:p>
      <w:pPr>
        <w:pStyle w:val="Style9"/>
        <w:framePr w:w="9178" w:h="14113" w:hRule="exact" w:wrap="none" w:vAnchor="page" w:hAnchor="page" w:x="1346" w:y="124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Федерации.";</w:t>
      </w:r>
    </w:p>
    <w:p>
      <w:pPr>
        <w:pStyle w:val="Style9"/>
        <w:framePr w:w="9178" w:h="14113" w:hRule="exact" w:wrap="none" w:vAnchor="page" w:hAnchor="page" w:x="1346" w:y="1249"/>
        <w:tabs>
          <w:tab w:leader="none" w:pos="1177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ж)</w:t>
        <w:tab/>
        <w:t>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</w:p>
    <w:p>
      <w:pPr>
        <w:pStyle w:val="Style9"/>
        <w:numPr>
          <w:ilvl w:val="0"/>
          <w:numId w:val="1"/>
        </w:numPr>
        <w:framePr w:w="9178" w:h="14113" w:hRule="exact" w:wrap="none" w:vAnchor="page" w:hAnchor="page" w:x="1346" w:y="1249"/>
        <w:tabs>
          <w:tab w:leader="none" w:pos="1279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18:</w:t>
      </w:r>
    </w:p>
    <w:p>
      <w:pPr>
        <w:pStyle w:val="Style9"/>
        <w:framePr w:w="9178" w:h="14113" w:hRule="exact" w:wrap="none" w:vAnchor="page" w:hAnchor="page" w:x="1346" w:y="1249"/>
        <w:tabs>
          <w:tab w:leader="none" w:pos="1095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2 слова "нормативных документов" заменить словами ", установленные в соответствии с законодательством Российской Федерации,";</w:t>
      </w:r>
    </w:p>
    <w:p>
      <w:pPr>
        <w:pStyle w:val="Style9"/>
        <w:framePr w:w="9178" w:h="14113" w:hRule="exact" w:wrap="none" w:vAnchor="page" w:hAnchor="page" w:x="1346" w:y="1249"/>
        <w:tabs>
          <w:tab w:leader="none" w:pos="1169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пункт 3 изложить в следующей редакции:</w:t>
      </w:r>
    </w:p>
    <w:p>
      <w:pPr>
        <w:pStyle w:val="Style9"/>
        <w:framePr w:w="9178" w:h="14113" w:hRule="exact" w:wrap="none" w:vAnchor="page" w:hAnchor="page" w:x="1346" w:y="1249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"3.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действий, вводящих в заблуждение потребителей относительно достоверной и полной информации о пищевых продуктах.";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91" w:y="83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19</w:t>
      </w:r>
    </w:p>
    <w:p>
      <w:pPr>
        <w:pStyle w:val="Style9"/>
        <w:framePr w:w="9187" w:h="14103" w:hRule="exact" w:wrap="none" w:vAnchor="page" w:hAnchor="page" w:x="1342" w:y="1196"/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дополнить пунктом 4 следующего содержания:</w:t>
      </w:r>
    </w:p>
    <w:p>
      <w:pPr>
        <w:pStyle w:val="Style9"/>
        <w:framePr w:w="9187" w:h="14103" w:hRule="exact" w:wrap="none" w:vAnchor="page" w:hAnchor="page" w:x="1342" w:y="11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Федерации.";</w:t>
      </w:r>
    </w:p>
    <w:p>
      <w:pPr>
        <w:pStyle w:val="Style9"/>
        <w:numPr>
          <w:ilvl w:val="0"/>
          <w:numId w:val="1"/>
        </w:numPr>
        <w:framePr w:w="9187" w:h="14103" w:hRule="exact" w:wrap="none" w:vAnchor="page" w:hAnchor="page" w:x="1342" w:y="1196"/>
        <w:tabs>
          <w:tab w:leader="none" w:pos="129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19:</w:t>
      </w:r>
    </w:p>
    <w:p>
      <w:pPr>
        <w:pStyle w:val="Style9"/>
        <w:framePr w:w="9187" w:h="14103" w:hRule="exact" w:wrap="none" w:vAnchor="page" w:hAnchor="page" w:x="1342" w:y="1196"/>
        <w:tabs>
          <w:tab w:leader="none" w:pos="116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2 слова "нормативных документов" заменить словами</w:t>
      </w:r>
    </w:p>
    <w:p>
      <w:pPr>
        <w:pStyle w:val="Style9"/>
        <w:framePr w:w="9187" w:h="14103" w:hRule="exact" w:wrap="none" w:vAnchor="page" w:hAnchor="page" w:x="1342" w:y="1196"/>
        <w:tabs>
          <w:tab w:leader="none" w:pos="2582" w:val="center"/>
          <w:tab w:leader="none" w:pos="3624" w:val="center"/>
          <w:tab w:leader="none" w:pos="4632" w:val="left"/>
          <w:tab w:leader="none" w:pos="5045" w:val="left"/>
          <w:tab w:leader="none" w:pos="9090" w:val="righ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", установленные</w:t>
        <w:tab/>
        <w:t>в</w:t>
        <w:tab/>
        <w:t>соответствии</w:t>
        <w:tab/>
        <w:t>с</w:t>
        <w:tab/>
        <w:t>законодательством</w:t>
        <w:tab/>
        <w:t>Российской</w:t>
      </w:r>
    </w:p>
    <w:p>
      <w:pPr>
        <w:pStyle w:val="Style9"/>
        <w:framePr w:w="9187" w:h="14103" w:hRule="exact" w:wrap="none" w:vAnchor="page" w:hAnchor="page" w:x="1342" w:y="11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Федерации,", слово "товарно-сопроводительных" заменить словом "товаросопроводительных";</w:t>
      </w:r>
    </w:p>
    <w:p>
      <w:pPr>
        <w:pStyle w:val="Style9"/>
        <w:framePr w:w="9187" w:h="14103" w:hRule="exact" w:wrap="none" w:vAnchor="page" w:hAnchor="page" w:x="1342" w:y="1196"/>
        <w:tabs>
          <w:tab w:leader="none" w:pos="1181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3 слова "нормативных документов" заменить словами</w:t>
      </w:r>
    </w:p>
    <w:p>
      <w:pPr>
        <w:pStyle w:val="Style9"/>
        <w:framePr w:w="9187" w:h="14103" w:hRule="exact" w:wrap="none" w:vAnchor="page" w:hAnchor="page" w:x="1342" w:y="1196"/>
        <w:tabs>
          <w:tab w:leader="none" w:pos="2582" w:val="center"/>
          <w:tab w:leader="none" w:pos="3624" w:val="center"/>
          <w:tab w:leader="none" w:pos="4632" w:val="left"/>
          <w:tab w:leader="none" w:pos="5045" w:val="left"/>
          <w:tab w:leader="none" w:pos="9090" w:val="righ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", установленным</w:t>
        <w:tab/>
        <w:t>в</w:t>
        <w:tab/>
        <w:t>соответствии</w:t>
        <w:tab/>
        <w:t>с</w:t>
        <w:tab/>
        <w:t>законодательством</w:t>
        <w:tab/>
        <w:t>Российской</w:t>
      </w:r>
    </w:p>
    <w:p>
      <w:pPr>
        <w:pStyle w:val="Style9"/>
        <w:framePr w:w="9187" w:h="14103" w:hRule="exact" w:wrap="none" w:vAnchor="page" w:hAnchor="page" w:x="1342" w:y="11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Федерации";</w:t>
      </w:r>
    </w:p>
    <w:p>
      <w:pPr>
        <w:pStyle w:val="Style9"/>
        <w:numPr>
          <w:ilvl w:val="0"/>
          <w:numId w:val="1"/>
        </w:numPr>
        <w:framePr w:w="9187" w:h="14103" w:hRule="exact" w:wrap="none" w:vAnchor="page" w:hAnchor="page" w:x="1342" w:y="1196"/>
        <w:tabs>
          <w:tab w:leader="none" w:pos="130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20:</w:t>
      </w:r>
    </w:p>
    <w:p>
      <w:pPr>
        <w:pStyle w:val="Style9"/>
        <w:framePr w:w="9187" w:h="14103" w:hRule="exact" w:wrap="none" w:vAnchor="page" w:hAnchor="page" w:x="1342" w:y="1196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1 слова "нормативных документов" заменить словами</w:t>
      </w:r>
    </w:p>
    <w:p>
      <w:pPr>
        <w:pStyle w:val="Style9"/>
        <w:framePr w:w="9187" w:h="14103" w:hRule="exact" w:wrap="none" w:vAnchor="page" w:hAnchor="page" w:x="1342" w:y="1196"/>
        <w:tabs>
          <w:tab w:leader="none" w:pos="2582" w:val="center"/>
          <w:tab w:leader="none" w:pos="3624" w:val="center"/>
          <w:tab w:leader="none" w:pos="4632" w:val="left"/>
          <w:tab w:leader="none" w:pos="5045" w:val="left"/>
          <w:tab w:leader="none" w:pos="9090" w:val="righ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", установленные</w:t>
        <w:tab/>
        <w:t>в</w:t>
        <w:tab/>
        <w:t>соответствии</w:t>
        <w:tab/>
        <w:t>с</w:t>
        <w:tab/>
        <w:t>законодательством</w:t>
        <w:tab/>
        <w:t>Российской</w:t>
      </w:r>
    </w:p>
    <w:p>
      <w:pPr>
        <w:pStyle w:val="Style9"/>
        <w:framePr w:w="9187" w:h="14103" w:hRule="exact" w:wrap="none" w:vAnchor="page" w:hAnchor="page" w:x="1342" w:y="119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Федерации";</w:t>
      </w:r>
    </w:p>
    <w:p>
      <w:pPr>
        <w:pStyle w:val="Style9"/>
        <w:framePr w:w="9187" w:h="14103" w:hRule="exact" w:wrap="none" w:vAnchor="page" w:hAnchor="page" w:x="1342" w:y="1196"/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67" w:y="879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20</w:t>
      </w:r>
    </w:p>
    <w:p>
      <w:pPr>
        <w:pStyle w:val="Style9"/>
        <w:framePr w:w="9197" w:h="14108" w:hRule="exact" w:wrap="none" w:vAnchor="page" w:hAnchor="page" w:x="1337" w:y="1244"/>
        <w:tabs>
          <w:tab w:leader="none" w:pos="114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утилизацию или уничтожение в порядке, установленном статьей 25 настоящего Федерального закона";</w:t>
      </w:r>
    </w:p>
    <w:p>
      <w:pPr>
        <w:pStyle w:val="Style9"/>
        <w:numPr>
          <w:ilvl w:val="0"/>
          <w:numId w:val="1"/>
        </w:numPr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21:</w:t>
      </w:r>
    </w:p>
    <w:p>
      <w:pPr>
        <w:pStyle w:val="Style9"/>
        <w:framePr w:w="9197" w:h="14108" w:hRule="exact" w:wrap="none" w:vAnchor="page" w:hAnchor="page" w:x="1337" w:y="1244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пункте 1 слова "нормативных документов" заменить словами</w:t>
      </w:r>
    </w:p>
    <w:p>
      <w:pPr>
        <w:pStyle w:val="Style9"/>
        <w:framePr w:w="9197" w:h="14108" w:hRule="exact" w:wrap="none" w:vAnchor="page" w:hAnchor="page" w:x="1337" w:y="1244"/>
        <w:tabs>
          <w:tab w:leader="none" w:pos="2494" w:val="left"/>
          <w:tab w:leader="none" w:pos="2777" w:val="left"/>
          <w:tab w:leader="none" w:pos="4663" w:val="left"/>
          <w:tab w:leader="none" w:pos="5081" w:val="left"/>
          <w:tab w:leader="none" w:pos="7611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", установленным</w:t>
        <w:tab/>
        <w:t>в</w:t>
        <w:tab/>
        <w:t>соответствии</w:t>
        <w:tab/>
        <w:t>с</w:t>
        <w:tab/>
        <w:t>законодательством</w:t>
        <w:tab/>
        <w:t>Российской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Федерации";</w:t>
      </w:r>
    </w:p>
    <w:p>
      <w:pPr>
        <w:pStyle w:val="Style9"/>
        <w:framePr w:w="9197" w:h="14108" w:hRule="exact" w:wrap="none" w:vAnchor="page" w:hAnchor="page" w:x="1337" w:y="1244"/>
        <w:tabs>
          <w:tab w:leader="none" w:pos="118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2 слова "нормативных документов" заменить словами</w:t>
      </w:r>
    </w:p>
    <w:p>
      <w:pPr>
        <w:pStyle w:val="Style9"/>
        <w:framePr w:w="9197" w:h="14108" w:hRule="exact" w:wrap="none" w:vAnchor="page" w:hAnchor="page" w:x="1337" w:y="1244"/>
        <w:tabs>
          <w:tab w:leader="none" w:pos="2494" w:val="left"/>
          <w:tab w:leader="none" w:pos="2777" w:val="left"/>
          <w:tab w:leader="none" w:pos="4663" w:val="left"/>
          <w:tab w:leader="none" w:pos="5081" w:val="left"/>
          <w:tab w:leader="none" w:pos="760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", установленных</w:t>
        <w:tab/>
        <w:t>в</w:t>
        <w:tab/>
        <w:t>соответствии</w:t>
        <w:tab/>
        <w:t>с</w:t>
        <w:tab/>
        <w:t>законодательством</w:t>
        <w:tab/>
        <w:t>Российской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Федерации,";</w:t>
      </w:r>
    </w:p>
    <w:p>
      <w:pPr>
        <w:pStyle w:val="Style9"/>
        <w:framePr w:w="9197" w:h="14108" w:hRule="exact" w:wrap="none" w:vAnchor="page" w:hAnchor="page" w:x="1337" w:y="1244"/>
        <w:tabs>
          <w:tab w:leader="none" w:pos="118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пункт 3 изложить в следующей редакции: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изделий.";</w:t>
      </w:r>
    </w:p>
    <w:p>
      <w:pPr>
        <w:pStyle w:val="Style9"/>
        <w:framePr w:w="9197" w:h="14108" w:hRule="exact" w:wrap="none" w:vAnchor="page" w:hAnchor="page" w:x="1337" w:y="1244"/>
        <w:tabs>
          <w:tab w:leader="none" w:pos="118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г)</w:t>
        <w:tab/>
        <w:t>в пункте 4: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 второй после слов "санитарно-карантинный контроль" дополнить словами ", карантинный фитосанитарный контроль";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абзацы третий - пятый изложить в следующей редакции:</w:t>
      </w:r>
    </w:p>
    <w:p>
      <w:pPr>
        <w:pStyle w:val="Style9"/>
        <w:framePr w:w="9197" w:h="14108" w:hRule="exact" w:wrap="none" w:vAnchor="page" w:hAnchor="page" w:x="1337" w:y="124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"В случае, если пищевые продукты, материалы и изделия, ввоз которых осуществляется на территорию Российской Федерации,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70" w:y="82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21</w:t>
      </w:r>
    </w:p>
    <w:p>
      <w:pPr>
        <w:pStyle w:val="Style9"/>
        <w:framePr w:w="9182" w:h="14103" w:hRule="exact" w:wrap="none" w:vAnchor="page" w:hAnchor="page" w:x="1344" w:y="118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>
      <w:pPr>
        <w:pStyle w:val="Style9"/>
        <w:framePr w:w="9182" w:h="14103" w:hRule="exact" w:wrap="none" w:vAnchor="page" w:hAnchor="page" w:x="1344" w:y="118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>
      <w:pPr>
        <w:pStyle w:val="Style9"/>
        <w:framePr w:w="9182" w:h="14103" w:hRule="exact" w:wrap="none" w:vAnchor="page" w:hAnchor="page" w:x="1344" w:y="118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случае,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>
      <w:pPr>
        <w:pStyle w:val="Style9"/>
        <w:numPr>
          <w:ilvl w:val="0"/>
          <w:numId w:val="1"/>
        </w:numPr>
        <w:framePr w:w="9182" w:h="14103" w:hRule="exact" w:wrap="none" w:vAnchor="page" w:hAnchor="page" w:x="1344" w:y="1186"/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22:</w:t>
      </w:r>
    </w:p>
    <w:p>
      <w:pPr>
        <w:pStyle w:val="Style9"/>
        <w:framePr w:w="9182" w:h="14103" w:hRule="exact" w:wrap="none" w:vAnchor="page" w:hAnchor="page" w:x="1344" w:y="118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 пункт 1 изложить в следующей редакции:</w:t>
      </w:r>
    </w:p>
    <w:p>
      <w:pPr>
        <w:pStyle w:val="Style9"/>
        <w:framePr w:w="9182" w:h="14103" w:hRule="exact" w:wrap="none" w:vAnchor="page" w:hAnchor="page" w:x="1344" w:y="1186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" 1. Индивидуальные предприниматели и юридические лица, осуществляющие деятельность по обращению пищевых продуктов,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5765" w:y="81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22</w:t>
      </w:r>
    </w:p>
    <w:p>
      <w:pPr>
        <w:pStyle w:val="Style9"/>
        <w:framePr w:w="9182" w:h="13450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изделий.";</w:t>
      </w:r>
    </w:p>
    <w:p>
      <w:pPr>
        <w:pStyle w:val="Style9"/>
        <w:framePr w:w="9182" w:h="13450" w:hRule="exact" w:wrap="none" w:vAnchor="page" w:hAnchor="page" w:x="1344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>
      <w:pPr>
        <w:pStyle w:val="Style9"/>
        <w:numPr>
          <w:ilvl w:val="0"/>
          <w:numId w:val="1"/>
        </w:numPr>
        <w:framePr w:w="9182" w:h="13450" w:hRule="exact" w:wrap="none" w:vAnchor="page" w:hAnchor="page" w:x="1344" w:y="1190"/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23:</w:t>
      </w:r>
    </w:p>
    <w:p>
      <w:pPr>
        <w:pStyle w:val="Style9"/>
        <w:framePr w:w="9182" w:h="13450" w:hRule="exact" w:wrap="none" w:vAnchor="page" w:hAnchor="page" w:x="1344" w:y="1190"/>
        <w:tabs>
          <w:tab w:leader="none" w:pos="1084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наименовании слова "по изготовлению и обороту" заменить словами ", связанную с обращением";</w:t>
      </w:r>
    </w:p>
    <w:p>
      <w:pPr>
        <w:pStyle w:val="Style9"/>
        <w:framePr w:w="9182" w:h="13450" w:hRule="exact" w:wrap="none" w:vAnchor="page" w:hAnchor="page" w:x="1344" w:y="1190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1 слова "изготовлением и оборотом" заменить словом "обращением";</w:t>
      </w:r>
    </w:p>
    <w:p>
      <w:pPr>
        <w:pStyle w:val="Style9"/>
        <w:framePr w:w="9182" w:h="13450" w:hRule="exact" w:wrap="none" w:vAnchor="page" w:hAnchor="page" w:x="1344" w:y="1190"/>
        <w:tabs>
          <w:tab w:leader="none" w:pos="109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в пункте 2 слова "изготовления и оборота" заменить словом "обращения";</w:t>
      </w:r>
    </w:p>
    <w:p>
      <w:pPr>
        <w:pStyle w:val="Style9"/>
        <w:numPr>
          <w:ilvl w:val="0"/>
          <w:numId w:val="1"/>
        </w:numPr>
        <w:framePr w:w="9182" w:h="13450" w:hRule="exact" w:wrap="none" w:vAnchor="page" w:hAnchor="page" w:x="1344" w:y="1190"/>
        <w:tabs>
          <w:tab w:leader="none" w:pos="1302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24:</w:t>
      </w:r>
    </w:p>
    <w:p>
      <w:pPr>
        <w:pStyle w:val="Style9"/>
        <w:framePr w:w="9182" w:h="13450" w:hRule="exact" w:wrap="none" w:vAnchor="page" w:hAnchor="page" w:x="1344" w:y="1190"/>
        <w:tabs>
          <w:tab w:leader="none" w:pos="108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наименовании слова "оборота некачественных и" заменить словами "обращения некачественных и (или)";</w:t>
      </w:r>
    </w:p>
    <w:p>
      <w:pPr>
        <w:pStyle w:val="Style9"/>
        <w:framePr w:w="9182" w:h="13450" w:hRule="exact" w:wrap="none" w:vAnchor="page" w:hAnchor="page" w:x="1344" w:y="1190"/>
        <w:tabs>
          <w:tab w:leader="none" w:pos="115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в пункте 1: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65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23</w:t>
      </w:r>
    </w:p>
    <w:p>
      <w:pPr>
        <w:pStyle w:val="Style9"/>
        <w:framePr w:w="9173" w:h="13110" w:hRule="exact" w:wrap="none" w:vAnchor="page" w:hAnchor="page" w:x="134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</w:p>
    <w:p>
      <w:pPr>
        <w:pStyle w:val="Style9"/>
        <w:framePr w:w="9173" w:h="13110" w:hRule="exact" w:wrap="none" w:vAnchor="page" w:hAnchor="page" w:x="134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втором слово "оборота" заменить словом "обращения";</w:t>
      </w:r>
    </w:p>
    <w:p>
      <w:pPr>
        <w:pStyle w:val="Style9"/>
        <w:framePr w:w="9173" w:h="13110" w:hRule="exact" w:wrap="none" w:vAnchor="page" w:hAnchor="page" w:x="1349" w:y="1190"/>
        <w:tabs>
          <w:tab w:leader="none" w:pos="1144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пункт 2 изложить в следующей редакции:</w:t>
      </w:r>
    </w:p>
    <w:p>
      <w:pPr>
        <w:pStyle w:val="Style9"/>
        <w:framePr w:w="9173" w:h="13110" w:hRule="exact" w:wrap="none" w:vAnchor="page" w:hAnchor="page" w:x="134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"2. В случае,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>
      <w:pPr>
        <w:pStyle w:val="Style9"/>
        <w:numPr>
          <w:ilvl w:val="0"/>
          <w:numId w:val="1"/>
        </w:numPr>
        <w:framePr w:w="9173" w:h="13110" w:hRule="exact" w:wrap="none" w:vAnchor="page" w:hAnchor="page" w:x="1349" w:y="1190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25:</w:t>
      </w:r>
    </w:p>
    <w:p>
      <w:pPr>
        <w:pStyle w:val="Style9"/>
        <w:framePr w:w="9173" w:h="13110" w:hRule="exact" w:wrap="none" w:vAnchor="page" w:hAnchor="page" w:x="1349" w:y="1190"/>
        <w:tabs>
          <w:tab w:leader="none" w:pos="1139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наименование изложить в следующей редакции:</w:t>
      </w:r>
    </w:p>
    <w:p>
      <w:pPr>
        <w:pStyle w:val="Style7"/>
        <w:framePr w:w="9173" w:h="13110" w:hRule="exact" w:wrap="none" w:vAnchor="page" w:hAnchor="page" w:x="1349" w:y="1190"/>
        <w:widowControl w:val="0"/>
        <w:keepNext w:val="0"/>
        <w:keepLines w:val="0"/>
        <w:shd w:val="clear" w:color="auto" w:fill="auto"/>
        <w:bidi w:val="0"/>
        <w:jc w:val="both"/>
        <w:spacing w:before="0" w:after="43"/>
        <w:ind w:left="2460" w:right="0" w:hanging="1700"/>
      </w:pPr>
      <w:r>
        <w:rPr>
          <w:rStyle w:val="CharStyle19"/>
          <w:b w:val="0"/>
          <w:bCs w:val="0"/>
        </w:rPr>
        <w:t xml:space="preserve">"Статья 25.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>
      <w:pPr>
        <w:pStyle w:val="Style9"/>
        <w:framePr w:w="9173" w:h="13110" w:hRule="exact" w:wrap="none" w:vAnchor="page" w:hAnchor="page" w:x="1349" w:y="1190"/>
        <w:tabs>
          <w:tab w:leader="none" w:pos="1154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пункт 1 изложить в следующей редакции:</w:t>
      </w:r>
    </w:p>
    <w:p>
      <w:pPr>
        <w:pStyle w:val="Style9"/>
        <w:framePr w:w="9173" w:h="13110" w:hRule="exact" w:wrap="none" w:vAnchor="page" w:hAnchor="page" w:x="1349" w:y="1190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 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Федерации.";</w:t>
      </w:r>
    </w:p>
    <w:p>
      <w:pPr>
        <w:pStyle w:val="Style9"/>
        <w:framePr w:wrap="none" w:vAnchor="page" w:hAnchor="page" w:x="1349" w:y="14533"/>
        <w:tabs>
          <w:tab w:leader="none" w:pos="1144" w:val="left"/>
        </w:tabs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в)</w:t>
        <w:tab/>
        <w:t>в пункте 2: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3"/>
        <w:framePr w:wrap="none" w:vAnchor="page" w:hAnchor="page" w:x="5770" w:y="82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24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первом слова "Некачественные и" заменить словами "Некачественные и (или)";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абзаце втором второе предложение исключить;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абзацами следующего содержания: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экспертизы, временного хранения, утилизации (в том числе использования в качестве корма для сельскохозяйственных животных), уничтожения некачественных и (или) опасных пищевых продуктов, материалов и изделий определяется Правительством Российской Федерации.";</w:t>
      </w:r>
    </w:p>
    <w:p>
      <w:pPr>
        <w:pStyle w:val="Style9"/>
        <w:framePr w:w="9182" w:h="14117" w:hRule="exact" w:wrap="none" w:vAnchor="page" w:hAnchor="page" w:x="1344" w:y="1191"/>
        <w:tabs>
          <w:tab w:leader="none" w:pos="1078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г)</w:t>
        <w:tab/>
        <w:t>пункт 3 изложить в следующей редакции: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"З.На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>
      <w:pPr>
        <w:pStyle w:val="Style9"/>
        <w:framePr w:w="9182" w:h="14117" w:hRule="exact" w:wrap="none" w:vAnchor="page" w:hAnchor="page" w:x="1344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уничтожение.";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60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25</w:t>
      </w:r>
    </w:p>
    <w:p>
      <w:pPr>
        <w:pStyle w:val="Style9"/>
        <w:framePr w:w="9192" w:h="13433" w:hRule="exact" w:wrap="none" w:vAnchor="page" w:hAnchor="page" w:x="1339" w:y="1194"/>
        <w:tabs>
          <w:tab w:leader="none" w:pos="1170" w:val="left"/>
        </w:tabs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д)</w:t>
        <w:tab/>
        <w:t>дополнить пунктом З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следующего содержания:</w:t>
      </w:r>
    </w:p>
    <w:p>
      <w:pPr>
        <w:pStyle w:val="Style9"/>
        <w:framePr w:w="9192" w:h="13433" w:hRule="exact" w:wrap="none" w:vAnchor="page" w:hAnchor="page" w:x="1339" w:y="1194"/>
        <w:widowControl w:val="0"/>
        <w:keepNext w:val="0"/>
        <w:keepLines w:val="0"/>
        <w:shd w:val="clear" w:color="auto" w:fill="auto"/>
        <w:bidi w:val="0"/>
        <w:spacing w:before="0" w:after="0" w:line="629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"З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>. Пищевые продукты, содержащие в своем составе загрязнители, перед уничтожением или в процессе уничтожения подвергаются обеззараживанию.";</w:t>
      </w:r>
    </w:p>
    <w:p>
      <w:pPr>
        <w:pStyle w:val="Style9"/>
        <w:framePr w:w="9192" w:h="13433" w:hRule="exact" w:wrap="none" w:vAnchor="page" w:hAnchor="page" w:x="1339" w:y="1194"/>
        <w:tabs>
          <w:tab w:leader="none" w:pos="1170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е)</w:t>
        <w:tab/>
        <w:t>пункт 4 изложить в следующей редакции:</w:t>
      </w:r>
    </w:p>
    <w:p>
      <w:pPr>
        <w:pStyle w:val="Style9"/>
        <w:framePr w:w="9192" w:h="13433" w:hRule="exact" w:wrap="none" w:vAnchor="page" w:hAnchor="page" w:x="133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владельцем.";</w:t>
      </w:r>
    </w:p>
    <w:p>
      <w:pPr>
        <w:pStyle w:val="Style9"/>
        <w:framePr w:w="9192" w:h="13433" w:hRule="exact" w:wrap="none" w:vAnchor="page" w:hAnchor="page" w:x="1339" w:y="1194"/>
        <w:tabs>
          <w:tab w:leader="none" w:pos="1154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ж)</w:t>
        <w:tab/>
        <w:t>в пункте 5 слова "некачественных и" заменить словами "некачественных и (или)", слово "постановление" заменить словом "предписание";</w:t>
      </w:r>
    </w:p>
    <w:p>
      <w:pPr>
        <w:pStyle w:val="Style9"/>
        <w:framePr w:w="9192" w:h="13433" w:hRule="exact" w:wrap="none" w:vAnchor="page" w:hAnchor="page" w:x="1339" w:y="1194"/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з)</w:t>
        <w:tab/>
        <w:t>в пункте 6:</w:t>
      </w:r>
    </w:p>
    <w:p>
      <w:pPr>
        <w:pStyle w:val="Style9"/>
        <w:framePr w:w="9192" w:h="13433" w:hRule="exact" w:wrap="none" w:vAnchor="page" w:hAnchor="page" w:x="133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</w:p>
    <w:p>
      <w:pPr>
        <w:pStyle w:val="Style9"/>
        <w:framePr w:w="9192" w:h="13433" w:hRule="exact" w:wrap="none" w:vAnchor="page" w:hAnchor="page" w:x="133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абзацем следующего содержания:</w:t>
      </w:r>
    </w:p>
    <w:p>
      <w:pPr>
        <w:pStyle w:val="Style9"/>
        <w:framePr w:w="9192" w:h="13433" w:hRule="exact" w:wrap="none" w:vAnchor="page" w:hAnchor="page" w:x="1339" w:y="1194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</w:t>
      </w:r>
    </w:p>
    <w:p>
      <w:pPr>
        <w:pStyle w:val="Style9"/>
        <w:framePr w:wrap="none" w:vAnchor="page" w:hAnchor="page" w:x="1339" w:y="14860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назначению пищевые продукты, представляющие опасность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55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26</w:t>
      </w:r>
    </w:p>
    <w:p>
      <w:pPr>
        <w:pStyle w:val="Style9"/>
        <w:framePr w:w="9192" w:h="13764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 индивидуальным предпринимателем, осуществляющими деятельность по утилизации или уничтожению таких пищевых продуктов, материалов и изделий.";</w:t>
      </w:r>
    </w:p>
    <w:p>
      <w:pPr>
        <w:pStyle w:val="Style9"/>
        <w:numPr>
          <w:ilvl w:val="0"/>
          <w:numId w:val="1"/>
        </w:numPr>
        <w:framePr w:w="9192" w:h="13764" w:hRule="exact" w:wrap="none" w:vAnchor="page" w:hAnchor="page" w:x="1339" w:y="1190"/>
        <w:tabs>
          <w:tab w:leader="none" w:pos="1276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2480" w:right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главами IV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и IV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следующего содержания:</w:t>
      </w:r>
    </w:p>
    <w:p>
      <w:pPr>
        <w:pStyle w:val="Style11"/>
        <w:framePr w:w="9192" w:h="13764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2480" w:right="0" w:hanging="1720"/>
      </w:pPr>
      <w:bookmarkStart w:id="5" w:name="bookmark5"/>
      <w:r>
        <w:rPr>
          <w:rStyle w:val="CharStyle20"/>
          <w:b w:val="0"/>
          <w:bCs w:val="0"/>
        </w:rPr>
        <w:t>"Глава IV</w:t>
      </w:r>
      <w:r>
        <w:rPr>
          <w:rStyle w:val="CharStyle20"/>
          <w:vertAlign w:val="superscript"/>
          <w:b w:val="0"/>
          <w:bCs w:val="0"/>
        </w:rPr>
        <w:t>1</w:t>
      </w:r>
      <w:r>
        <w:rPr>
          <w:rStyle w:val="CharStyle20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питания детей</w:t>
      </w:r>
      <w:bookmarkEnd w:id="5"/>
    </w:p>
    <w:p>
      <w:pPr>
        <w:pStyle w:val="Style11"/>
        <w:framePr w:w="9192" w:h="13764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jc w:val="center"/>
        <w:spacing w:before="0" w:after="0" w:line="317" w:lineRule="exact"/>
        <w:ind w:left="0" w:right="40" w:firstLine="0"/>
      </w:pPr>
      <w:bookmarkStart w:id="6" w:name="bookmark6"/>
      <w:r>
        <w:rPr>
          <w:rStyle w:val="CharStyle20"/>
          <w:b w:val="0"/>
          <w:bCs w:val="0"/>
        </w:rPr>
        <w:t xml:space="preserve">Статья 25 \ </w:t>
      </w:r>
      <w:r>
        <w:rPr>
          <w:lang w:val="ru-RU" w:eastAsia="ru-RU" w:bidi="ru-RU"/>
          <w:w w:val="100"/>
          <w:spacing w:val="0"/>
          <w:color w:val="000000"/>
          <w:position w:val="0"/>
        </w:rPr>
        <w:t>Требования к обеспечению качества и безопасности</w:t>
        <w:br/>
        <w:t>пищевых продуктов для питания детей</w:t>
      </w:r>
      <w:bookmarkEnd w:id="6"/>
    </w:p>
    <w:p>
      <w:pPr>
        <w:pStyle w:val="Style9"/>
        <w:numPr>
          <w:ilvl w:val="0"/>
          <w:numId w:val="9"/>
        </w:numPr>
        <w:framePr w:w="9192" w:h="13764" w:hRule="exact" w:wrap="none" w:vAnchor="page" w:hAnchor="page" w:x="1339" w:y="1190"/>
        <w:tabs>
          <w:tab w:leader="none" w:pos="1044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>
      <w:pPr>
        <w:pStyle w:val="Style9"/>
        <w:numPr>
          <w:ilvl w:val="0"/>
          <w:numId w:val="9"/>
        </w:numPr>
        <w:framePr w:w="9192" w:h="13764" w:hRule="exact" w:wrap="none" w:vAnchor="page" w:hAnchor="page" w:x="1339" w:y="1190"/>
        <w:tabs>
          <w:tab w:leader="none" w:pos="1049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>
      <w:pPr>
        <w:pStyle w:val="Style7"/>
        <w:framePr w:w="9192" w:h="13764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2480" w:right="0"/>
      </w:pPr>
      <w:r>
        <w:rPr>
          <w:rStyle w:val="CharStyle19"/>
          <w:b w:val="0"/>
          <w:bCs w:val="0"/>
        </w:rPr>
        <w:t xml:space="preserve">Статья 25 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питания детей в образовательных организациях и организациях отдыха детей и их оздоровления</w:t>
      </w:r>
    </w:p>
    <w:p>
      <w:pPr>
        <w:pStyle w:val="Style9"/>
        <w:framePr w:w="9192" w:h="13764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1. Питание детей, обучающихся по основным общеобразовательным программам, образовательным программам среднего профессионального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53" w:y="841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27</w:t>
      </w:r>
    </w:p>
    <w:p>
      <w:pPr>
        <w:pStyle w:val="Style9"/>
        <w:framePr w:w="9187" w:h="13474" w:hRule="exact" w:wrap="none" w:vAnchor="page" w:hAnchor="page" w:x="1342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коллективах, установленных в соответствии с законодательством Российской Федерации.</w:t>
      </w:r>
    </w:p>
    <w:p>
      <w:pPr>
        <w:pStyle w:val="Style9"/>
        <w:framePr w:w="9187" w:h="13474" w:hRule="exact" w:wrap="none" w:vAnchor="page" w:hAnchor="page" w:x="1342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2. При организации питания детей в соответствии с пунктом 1 настоящей статьи образовательные организации и организации отдыха детей и их оздоровления обязаны:</w:t>
      </w:r>
    </w:p>
    <w:p>
      <w:pPr>
        <w:pStyle w:val="Style9"/>
        <w:framePr w:w="9187" w:h="13474" w:hRule="exact" w:wrap="none" w:vAnchor="page" w:hAnchor="page" w:x="1342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>
      <w:pPr>
        <w:pStyle w:val="Style9"/>
        <w:framePr w:w="9187" w:h="13474" w:hRule="exact" w:wrap="none" w:vAnchor="page" w:hAnchor="page" w:x="1342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размещать на своих официальных сайтах в информационно</w:t>
        <w:softHyphen/>
        <w:t>телекоммуникационной сети "Интернет" информацию об условиях организации питания детей, в том числе ежедневное меню;</w:t>
      </w:r>
    </w:p>
    <w:p>
      <w:pPr>
        <w:pStyle w:val="Style9"/>
        <w:framePr w:w="9187" w:h="13474" w:hRule="exact" w:wrap="none" w:vAnchor="page" w:hAnchor="page" w:x="1342" w:y="1191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соблюдать нормы обеспечения питанием детей в организованных детских коллективах, а также санитарно-эпидемиологические требования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5767" w:y="81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28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>
      <w:pPr>
        <w:pStyle w:val="Style9"/>
        <w:numPr>
          <w:ilvl w:val="0"/>
          <w:numId w:val="9"/>
        </w:numPr>
        <w:framePr w:w="9197" w:h="13765" w:hRule="exact" w:wrap="none" w:vAnchor="page" w:hAnchor="page" w:x="1337" w:y="1190"/>
        <w:tabs>
          <w:tab w:leader="none" w:pos="1107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целях организации питания детей федеральными органами исполнительной власти, органами государственной власти субъектов Российской Федерации и органами местного самоуправления в пределах своих полномочий осуществляются: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установление санитарно-эпидемиологических требований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 организации питания детей, поставляемым пищевым продуктам для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питания детей, перевозкам и хранению таких пищевых продуктов;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государственная поддержка производителей пищевых продуктов для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питания детей в порядке и в формах, которые предусмотрены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законодательством Российской Федерации;</w:t>
      </w:r>
    </w:p>
    <w:p>
      <w:pPr>
        <w:pStyle w:val="Style9"/>
        <w:framePr w:w="9197" w:h="13765" w:hRule="exact" w:wrap="none" w:vAnchor="page" w:hAnchor="page" w:x="1337" w:y="1190"/>
        <w:tabs>
          <w:tab w:leader="none" w:pos="3174" w:val="left"/>
          <w:tab w:leader="none" w:pos="9141" w:val="right"/>
        </w:tabs>
        <w:widowControl w:val="0"/>
        <w:keepNext w:val="0"/>
        <w:keepLines w:val="0"/>
        <w:shd w:val="clear" w:color="auto" w:fill="auto"/>
        <w:bidi w:val="0"/>
        <w:spacing w:before="0" w:after="342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</w:t>
        <w:tab/>
        <w:t>информационно-просветительской</w:t>
        <w:tab/>
        <w:t>работы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305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 формированию культуры здорового питания детей.</w:t>
      </w:r>
    </w:p>
    <w:p>
      <w:pPr>
        <w:pStyle w:val="Style11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2500" w:right="0"/>
      </w:pPr>
      <w:bookmarkStart w:id="7" w:name="bookmark7"/>
      <w:r>
        <w:rPr>
          <w:rStyle w:val="CharStyle20"/>
          <w:b w:val="0"/>
          <w:bCs w:val="0"/>
        </w:rPr>
        <w:t xml:space="preserve">Статья 25 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Нормирование обеспечения питанием детей в организованных детских коллективах</w:t>
      </w:r>
      <w:bookmarkEnd w:id="7"/>
    </w:p>
    <w:p>
      <w:pPr>
        <w:pStyle w:val="Style9"/>
        <w:numPr>
          <w:ilvl w:val="0"/>
          <w:numId w:val="11"/>
        </w:numPr>
        <w:framePr w:w="9197" w:h="13765" w:hRule="exact" w:wrap="none" w:vAnchor="page" w:hAnchor="page" w:x="1337" w:y="1190"/>
        <w:tabs>
          <w:tab w:leader="none" w:pos="1118" w:val="left"/>
        </w:tabs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Если иное не установлено законодательством Российской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Федерации, в зависимости от возрастной категории детей, являющихся</w:t>
      </w:r>
    </w:p>
    <w:p>
      <w:pPr>
        <w:pStyle w:val="Style9"/>
        <w:framePr w:w="9197" w:h="13765" w:hRule="exact" w:wrap="none" w:vAnchor="page" w:hAnchor="page" w:x="1337" w:y="1190"/>
        <w:widowControl w:val="0"/>
        <w:keepNext w:val="0"/>
        <w:keepLines w:val="0"/>
        <w:shd w:val="clear" w:color="auto" w:fill="auto"/>
        <w:bidi w:val="0"/>
        <w:spacing w:before="0" w:after="0" w:line="643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потребителями пищевых продуктов, федеральным органом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55" w:y="82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29</w:t>
      </w:r>
    </w:p>
    <w:p>
      <w:pPr>
        <w:pStyle w:val="Style9"/>
        <w:framePr w:w="9192" w:h="13768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</w:p>
    <w:p>
      <w:pPr>
        <w:pStyle w:val="Style9"/>
        <w:numPr>
          <w:ilvl w:val="0"/>
          <w:numId w:val="11"/>
        </w:numPr>
        <w:framePr w:w="9192" w:h="13768" w:hRule="exact" w:wrap="none" w:vAnchor="page" w:hAnchor="page" w:x="1339" w:y="1190"/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 пунктом 1 настоящей статьи, с применением допустимых норм замены одних пищевых продуктов другими пищевыми продуктами с учетом социально</w:t>
        <w:softHyphen/>
        <w:t>демографических факторов, национальных, конфессиональных и местных особенностей питания населения.</w:t>
      </w:r>
    </w:p>
    <w:p>
      <w:pPr>
        <w:pStyle w:val="Style11"/>
        <w:framePr w:w="9192" w:h="13768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bookmarkStart w:id="8" w:name="bookmark8"/>
      <w:r>
        <w:rPr>
          <w:rStyle w:val="CharStyle20"/>
          <w:b w:val="0"/>
          <w:bCs w:val="0"/>
        </w:rPr>
        <w:t>Глава IV</w:t>
      </w:r>
      <w:r>
        <w:rPr>
          <w:rStyle w:val="CharStyle20"/>
          <w:vertAlign w:val="superscript"/>
          <w:b w:val="0"/>
          <w:bCs w:val="0"/>
        </w:rPr>
        <w:t>2</w:t>
      </w:r>
      <w:r>
        <w:rPr>
          <w:rStyle w:val="CharStyle20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Организация качественного, безопасного и</w:t>
      </w:r>
      <w:bookmarkEnd w:id="8"/>
    </w:p>
    <w:p>
      <w:pPr>
        <w:pStyle w:val="Style7"/>
        <w:framePr w:w="9192" w:h="13768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jc w:val="right"/>
        <w:spacing w:before="0" w:after="251" w:line="280" w:lineRule="exact"/>
        <w:ind w:left="0" w:right="3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здорового питания отдельных категорий граждан</w:t>
      </w:r>
    </w:p>
    <w:p>
      <w:pPr>
        <w:pStyle w:val="Style7"/>
        <w:framePr w:w="9192" w:h="13768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jc w:val="left"/>
        <w:spacing w:before="0" w:after="47" w:line="322" w:lineRule="exact"/>
        <w:ind w:left="2480" w:right="0"/>
      </w:pPr>
      <w:r>
        <w:rPr>
          <w:rStyle w:val="CharStyle19"/>
          <w:b w:val="0"/>
          <w:bCs w:val="0"/>
        </w:rPr>
        <w:t>Статья 25</w:t>
      </w:r>
      <w:r>
        <w:rPr>
          <w:rStyle w:val="CharStyle19"/>
          <w:vertAlign w:val="superscript"/>
          <w:b w:val="0"/>
          <w:bCs w:val="0"/>
        </w:rPr>
        <w:t>4</w:t>
      </w:r>
      <w:r>
        <w:rPr>
          <w:rStyle w:val="CharStyle19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качественного, безопасного и здорового питания пациентов медицинских организаций</w:t>
      </w:r>
    </w:p>
    <w:p>
      <w:pPr>
        <w:pStyle w:val="Style9"/>
        <w:framePr w:w="9192" w:h="13768" w:hRule="exact" w:wrap="none" w:vAnchor="page" w:hAnchor="page" w:x="1339" w:y="1190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framePr w:wrap="none" w:vAnchor="page" w:hAnchor="page" w:x="5767" w:y="81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30</w:t>
      </w:r>
    </w:p>
    <w:p>
      <w:pPr>
        <w:pStyle w:val="Style9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>
      <w:pPr>
        <w:pStyle w:val="Style11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2480" w:right="0" w:hanging="1720"/>
      </w:pPr>
      <w:bookmarkStart w:id="9" w:name="bookmark9"/>
      <w:r>
        <w:rPr>
          <w:rStyle w:val="CharStyle20"/>
          <w:b w:val="0"/>
          <w:bCs w:val="0"/>
        </w:rPr>
        <w:t>Статья 25</w:t>
      </w:r>
      <w:r>
        <w:rPr>
          <w:rStyle w:val="CharStyle20"/>
          <w:vertAlign w:val="superscript"/>
          <w:b w:val="0"/>
          <w:bCs w:val="0"/>
        </w:rPr>
        <w:t>5</w:t>
      </w:r>
      <w:r>
        <w:rPr>
          <w:rStyle w:val="CharStyle20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организации питания лиц пожилого возраста, лиц с ограниченными возможностями здоровья и инвалидов</w:t>
      </w:r>
      <w:bookmarkEnd w:id="9"/>
    </w:p>
    <w:p>
      <w:pPr>
        <w:pStyle w:val="Style9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>
      <w:pPr>
        <w:pStyle w:val="Style11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jc w:val="left"/>
        <w:spacing w:before="0" w:after="0" w:line="634" w:lineRule="exact"/>
        <w:ind w:left="2480" w:right="0" w:hanging="1720"/>
      </w:pPr>
      <w:bookmarkStart w:id="10" w:name="bookmark10"/>
      <w:r>
        <w:rPr>
          <w:rStyle w:val="CharStyle20"/>
          <w:b w:val="0"/>
          <w:bCs w:val="0"/>
        </w:rPr>
        <w:t>Статья 25</w:t>
      </w:r>
      <w:r>
        <w:rPr>
          <w:rStyle w:val="CharStyle20"/>
          <w:vertAlign w:val="superscript"/>
          <w:b w:val="0"/>
          <w:bCs w:val="0"/>
        </w:rPr>
        <w:t>6</w:t>
      </w:r>
      <w:r>
        <w:rPr>
          <w:rStyle w:val="CharStyle20"/>
          <w:b w:val="0"/>
          <w:bCs w:val="0"/>
        </w:rPr>
        <w:t xml:space="preserve">.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Особенности организации питания работников,</w:t>
      </w:r>
      <w:bookmarkEnd w:id="10"/>
    </w:p>
    <w:p>
      <w:pPr>
        <w:pStyle w:val="Style11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2480" w:right="0" w:firstLine="0"/>
      </w:pPr>
      <w:bookmarkStart w:id="11" w:name="bookmark11"/>
      <w:r>
        <w:rPr>
          <w:lang w:val="ru-RU" w:eastAsia="ru-RU" w:bidi="ru-RU"/>
          <w:w w:val="100"/>
          <w:spacing w:val="0"/>
          <w:color w:val="000000"/>
          <w:position w:val="0"/>
        </w:rPr>
        <w:t>занятых на работах с вредными и (или) опасными условиями труда</w:t>
      </w:r>
      <w:bookmarkEnd w:id="11"/>
    </w:p>
    <w:p>
      <w:pPr>
        <w:pStyle w:val="Style9"/>
        <w:framePr w:w="9187" w:h="14109" w:hRule="exact" w:wrap="none" w:vAnchor="page" w:hAnchor="page" w:x="1342" w:y="1185"/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работников.";</w:t>
      </w:r>
    </w:p>
    <w:p>
      <w:pPr>
        <w:pStyle w:val="Style9"/>
        <w:numPr>
          <w:ilvl w:val="0"/>
          <w:numId w:val="1"/>
        </w:numPr>
        <w:framePr w:w="9187" w:h="14109" w:hRule="exact" w:wrap="none" w:vAnchor="page" w:hAnchor="page" w:x="1342" w:y="1185"/>
        <w:tabs>
          <w:tab w:leader="none" w:pos="1270" w:val="left"/>
        </w:tabs>
        <w:widowControl w:val="0"/>
        <w:keepNext w:val="0"/>
        <w:keepLines w:val="0"/>
        <w:shd w:val="clear" w:color="auto" w:fill="auto"/>
        <w:bidi w:val="0"/>
        <w:spacing w:before="0" w:after="0" w:line="638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26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слово "обороту" заменить словом "обращению";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58" w:y="82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31</w:t>
      </w:r>
    </w:p>
    <w:p>
      <w:pPr>
        <w:pStyle w:val="Style9"/>
        <w:numPr>
          <w:ilvl w:val="0"/>
          <w:numId w:val="1"/>
        </w:numPr>
        <w:framePr w:w="9187" w:h="13872" w:hRule="exact" w:wrap="none" w:vAnchor="page" w:hAnchor="page" w:x="1342" w:y="1483"/>
        <w:tabs>
          <w:tab w:leader="none" w:pos="1287" w:val="left"/>
        </w:tabs>
        <w:widowControl w:val="0"/>
        <w:keepNext w:val="0"/>
        <w:keepLines w:val="0"/>
        <w:shd w:val="clear" w:color="auto" w:fill="auto"/>
        <w:bidi w:val="0"/>
        <w:spacing w:before="0" w:after="337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статье 29:</w:t>
      </w:r>
    </w:p>
    <w:p>
      <w:pPr>
        <w:pStyle w:val="Style9"/>
        <w:framePr w:w="9187" w:h="13872" w:hRule="exact" w:wrap="none" w:vAnchor="page" w:hAnchor="page" w:x="1342" w:y="1483"/>
        <w:tabs>
          <w:tab w:leader="none" w:pos="1124" w:val="left"/>
        </w:tabs>
        <w:widowControl w:val="0"/>
        <w:keepNext w:val="0"/>
        <w:keepLines w:val="0"/>
        <w:shd w:val="clear" w:color="auto" w:fill="auto"/>
        <w:bidi w:val="0"/>
        <w:spacing w:before="0" w:after="342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а)</w:t>
        <w:tab/>
        <w:t>в наименовании слова "и контроля" исключить;</w:t>
      </w:r>
    </w:p>
    <w:p>
      <w:pPr>
        <w:pStyle w:val="Style9"/>
        <w:framePr w:w="9187" w:h="13872" w:hRule="exact" w:wrap="none" w:vAnchor="page" w:hAnchor="page" w:x="1342" w:y="1483"/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77" w:line="28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б)</w:t>
        <w:tab/>
        <w:t>слова "и контроля" исключить.</w:t>
      </w:r>
    </w:p>
    <w:p>
      <w:pPr>
        <w:pStyle w:val="Style7"/>
        <w:framePr w:w="9187" w:h="13872" w:hRule="exact" w:wrap="none" w:vAnchor="page" w:hAnchor="page" w:x="1342" w:y="1483"/>
        <w:widowControl w:val="0"/>
        <w:keepNext w:val="0"/>
        <w:keepLines w:val="0"/>
        <w:shd w:val="clear" w:color="auto" w:fill="auto"/>
        <w:bidi w:val="0"/>
        <w:jc w:val="both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Статья 2</w:t>
      </w:r>
    </w:p>
    <w:p>
      <w:pPr>
        <w:pStyle w:val="Style9"/>
        <w:framePr w:w="9187" w:h="13872" w:hRule="exact" w:wrap="none" w:vAnchor="page" w:hAnchor="page" w:x="1342" w:y="1483"/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Внести в статью 37 Федерального закона от 29 декабря 2012 года № 273-ФЗ "Об образовании в Российской Федерации" (Собрание законодательства Российской Федерации, 2012, № 53, ст. 7598; 2016, № 27, ст. 4160) следующие изменения:</w:t>
      </w:r>
    </w:p>
    <w:p>
      <w:pPr>
        <w:pStyle w:val="Style9"/>
        <w:numPr>
          <w:ilvl w:val="0"/>
          <w:numId w:val="13"/>
        </w:numPr>
        <w:framePr w:w="9187" w:h="13872" w:hRule="exact" w:wrap="none" w:vAnchor="page" w:hAnchor="page" w:x="1342" w:y="1483"/>
        <w:tabs>
          <w:tab w:leader="none" w:pos="1114" w:val="left"/>
        </w:tabs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частью 2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 следующего содержания:</w:t>
      </w:r>
    </w:p>
    <w:p>
      <w:pPr>
        <w:pStyle w:val="Style9"/>
        <w:framePr w:w="9187" w:h="13872" w:hRule="exact" w:wrap="none" w:vAnchor="page" w:hAnchor="page" w:x="1342" w:y="1483"/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"2</w:t>
      </w:r>
      <w:r>
        <w:rPr>
          <w:lang w:val="ru-RU" w:eastAsia="ru-RU" w:bidi="ru-RU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ru-RU" w:eastAsia="ru-RU" w:bidi="ru-RU"/>
          <w:w w:val="100"/>
          <w:spacing w:val="0"/>
          <w:color w:val="000000"/>
          <w:position w:val="0"/>
        </w:rPr>
        <w:t>.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</w:p>
    <w:p>
      <w:pPr>
        <w:pStyle w:val="Style9"/>
        <w:numPr>
          <w:ilvl w:val="0"/>
          <w:numId w:val="13"/>
        </w:numPr>
        <w:framePr w:w="9187" w:h="13872" w:hRule="exact" w:wrap="none" w:vAnchor="page" w:hAnchor="page" w:x="1342" w:y="1483"/>
        <w:tabs>
          <w:tab w:leader="none" w:pos="1143" w:val="left"/>
        </w:tabs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дополнить частью 5 следующего содержания:</w:t>
      </w:r>
    </w:p>
    <w:p>
      <w:pPr>
        <w:pStyle w:val="Style9"/>
        <w:framePr w:w="9187" w:h="13872" w:hRule="exact" w:wrap="none" w:vAnchor="page" w:hAnchor="page" w:x="1342" w:y="1483"/>
        <w:widowControl w:val="0"/>
        <w:keepNext w:val="0"/>
        <w:keepLines w:val="0"/>
        <w:shd w:val="clear" w:color="auto" w:fill="auto"/>
        <w:bidi w:val="0"/>
        <w:spacing w:before="0" w:after="0" w:line="605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"5.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framePr w:wrap="none" w:vAnchor="page" w:hAnchor="page" w:x="5784" w:y="84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32</w:t>
      </w:r>
    </w:p>
    <w:p>
      <w:pPr>
        <w:pStyle w:val="Style9"/>
        <w:framePr w:w="9163" w:h="8100" w:hRule="exact" w:wrap="none" w:vAnchor="page" w:hAnchor="page" w:x="1354" w:y="1236"/>
        <w:widowControl w:val="0"/>
        <w:keepNext w:val="0"/>
        <w:keepLines w:val="0"/>
        <w:shd w:val="clear" w:color="auto" w:fill="auto"/>
        <w:bidi w:val="0"/>
        <w:spacing w:before="0" w:after="0" w:line="6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размере, порядке и на условиях, которые определяются Правительством Российской Федерации.".</w:t>
      </w:r>
    </w:p>
    <w:p>
      <w:pPr>
        <w:pStyle w:val="Style7"/>
        <w:framePr w:w="9163" w:h="8100" w:hRule="exact" w:wrap="none" w:vAnchor="page" w:hAnchor="page" w:x="1354" w:y="1236"/>
        <w:widowControl w:val="0"/>
        <w:keepNext w:val="0"/>
        <w:keepLines w:val="0"/>
        <w:shd w:val="clear" w:color="auto" w:fill="auto"/>
        <w:bidi w:val="0"/>
        <w:jc w:val="both"/>
        <w:spacing w:before="0" w:after="0" w:line="60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Статья 3</w:t>
      </w:r>
    </w:p>
    <w:p>
      <w:pPr>
        <w:pStyle w:val="Style9"/>
        <w:numPr>
          <w:ilvl w:val="0"/>
          <w:numId w:val="15"/>
        </w:numPr>
        <w:framePr w:w="9163" w:h="8100" w:hRule="exact" w:wrap="none" w:vAnchor="page" w:hAnchor="page" w:x="1354" w:y="1236"/>
        <w:tabs>
          <w:tab w:leader="none" w:pos="1057" w:val="left"/>
        </w:tabs>
        <w:widowControl w:val="0"/>
        <w:keepNext w:val="0"/>
        <w:keepLines w:val="0"/>
        <w:shd w:val="clear" w:color="auto" w:fill="auto"/>
        <w:bidi w:val="0"/>
        <w:spacing w:before="0" w:after="0" w:line="600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Федеральный закон вступает в силу по истечении шестидесяти дней после дня его официального опубликования, за исключением пункта 1 статьи 2 настоящего Федерального закона.</w:t>
      </w:r>
    </w:p>
    <w:p>
      <w:pPr>
        <w:pStyle w:val="Style9"/>
        <w:numPr>
          <w:ilvl w:val="0"/>
          <w:numId w:val="15"/>
        </w:numPr>
        <w:framePr w:w="9163" w:h="8100" w:hRule="exact" w:wrap="none" w:vAnchor="page" w:hAnchor="page" w:x="1354" w:y="1236"/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Пункт 1 статьи 2 настоящего Федерального закона вступает в силу с 1 сентября 2020 года.</w:t>
      </w:r>
    </w:p>
    <w:p>
      <w:pPr>
        <w:pStyle w:val="Style9"/>
        <w:numPr>
          <w:ilvl w:val="0"/>
          <w:numId w:val="15"/>
        </w:numPr>
        <w:framePr w:w="9163" w:h="8100" w:hRule="exact" w:wrap="none" w:vAnchor="page" w:hAnchor="page" w:x="1354" w:y="1236"/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 w:line="634" w:lineRule="exact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 года по 1 сентября 2023 года.</w:t>
      </w:r>
    </w:p>
    <w:p>
      <w:pPr>
        <w:framePr w:wrap="none" w:vAnchor="page" w:hAnchor="page" w:x="3053" w:y="9987"/>
        <w:widowControl w:val="0"/>
        <w:rPr>
          <w:sz w:val="2"/>
          <w:szCs w:val="2"/>
        </w:rPr>
      </w:pPr>
      <w:r>
        <w:pict>
          <v:shape id="_x0000_s1028" type="#_x0000_t75" style="width:289pt;height:113pt;">
            <v:imagedata r:id="rId9" r:href="rId10"/>
          </v:shape>
        </w:pict>
      </w:r>
    </w:p>
    <w:p>
      <w:pPr>
        <w:pStyle w:val="Style25"/>
        <w:framePr w:w="9163" w:h="1094" w:hRule="exact" w:wrap="none" w:vAnchor="page" w:hAnchor="page" w:x="1354" w:y="122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68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Москва, Кремль 1 марта 2020 года № 47-ФЗ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44"/>
      <w:szCs w:val="44"/>
      <w:rFonts w:ascii="Times New Roman" w:eastAsia="Times New Roman" w:hAnsi="Times New Roman" w:cs="Times New Roman"/>
      <w:spacing w:val="70"/>
    </w:rPr>
  </w:style>
  <w:style w:type="character" w:customStyle="1" w:styleId="CharStyle8">
    <w:name w:val="Основной текст (4)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Основной текст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2">
    <w:name w:val="Заголовок №2_"/>
    <w:basedOn w:val="DefaultParagraphFont"/>
    <w:link w:val="Style11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4">
    <w:name w:val="Другое_"/>
    <w:basedOn w:val="DefaultParagraphFont"/>
    <w:link w:val="Style13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6">
    <w:name w:val="Подпись к картинке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8">
    <w:name w:val="Колонтитул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9">
    <w:name w:val="Основной текст (4) + Не полужирный"/>
    <w:basedOn w:val="CharStyle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0">
    <w:name w:val="Заголовок №2 + Не полужирный"/>
    <w:basedOn w:val="CharStyle1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2">
    <w:name w:val="Колонтитул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24">
    <w:name w:val="Колонтитул (3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6">
    <w:name w:val="Основной текст (5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18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jc w:val="center"/>
      <w:outlineLvl w:val="0"/>
      <w:spacing w:before="180" w:after="1500" w:line="0" w:lineRule="exact"/>
    </w:pPr>
    <w:rPr>
      <w:b/>
      <w:bCs/>
      <w:i w:val="0"/>
      <w:iCs w:val="0"/>
      <w:u w:val="none"/>
      <w:strike w:val="0"/>
      <w:smallCaps w:val="0"/>
      <w:sz w:val="44"/>
      <w:szCs w:val="44"/>
      <w:rFonts w:ascii="Times New Roman" w:eastAsia="Times New Roman" w:hAnsi="Times New Roman" w:cs="Times New Roman"/>
      <w:spacing w:val="70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jc w:val="center"/>
      <w:spacing w:before="1500" w:after="900" w:line="317" w:lineRule="exact"/>
      <w:ind w:hanging="172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jc w:val="both"/>
      <w:spacing w:before="900" w:line="653" w:lineRule="exact"/>
      <w:ind w:hanging="1720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FFFFFF"/>
      <w:jc w:val="both"/>
      <w:outlineLvl w:val="1"/>
      <w:spacing w:before="660" w:line="643" w:lineRule="exact"/>
      <w:ind w:hanging="174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3">
    <w:name w:val="Другое"/>
    <w:basedOn w:val="Normal"/>
    <w:link w:val="CharStyle14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Подпись к картинке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7">
    <w:name w:val="Колонтитул"/>
    <w:basedOn w:val="Normal"/>
    <w:link w:val="CharStyle1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FFFFFF"/>
      <w:jc w:val="right"/>
      <w:spacing w:line="634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23">
    <w:name w:val="Колонтитул (3)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5">
    <w:name w:val="Основной текст (5)"/>
    <w:basedOn w:val="Normal"/>
    <w:link w:val="CharStyle26"/>
    <w:pPr>
      <w:widowControl w:val="0"/>
      <w:shd w:val="clear" w:color="auto" w:fill="FFFFFF"/>
      <w:spacing w:before="60" w:line="346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/Relationships>
</file>