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BC" w:rsidRPr="0053135D" w:rsidRDefault="00D16ABC" w:rsidP="00D16ABC">
      <w:pPr>
        <w:pStyle w:val="1"/>
      </w:pPr>
      <w:bookmarkStart w:id="0" w:name="_GoBack"/>
      <w:bookmarkStart w:id="1" w:name="_Toc502151640"/>
      <w:bookmarkEnd w:id="0"/>
      <w:r w:rsidRPr="0053135D">
        <w:t xml:space="preserve">Образец заявления на участие в </w:t>
      </w:r>
      <w:r>
        <w:t>ЕГЭ</w:t>
      </w:r>
      <w:bookmarkEnd w:id="1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16ABC" w:rsidRPr="0053135D" w:rsidTr="002425D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ГЭК 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ABC" w:rsidRPr="0053135D" w:rsidTr="002425DC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16ABC" w:rsidRPr="0053135D" w:rsidTr="002425D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16ABC" w:rsidRPr="0053135D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16ABC" w:rsidRPr="0053135D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2"/>
        <w:gridCol w:w="1984"/>
        <w:gridCol w:w="3591"/>
      </w:tblGrid>
      <w:tr w:rsidR="00D16ABC" w:rsidRPr="0053135D" w:rsidTr="002425DC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16ABC" w:rsidRPr="0053135D" w:rsidRDefault="00D16ABC" w:rsidP="002425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D16ABC" w:rsidRPr="0053135D" w:rsidRDefault="00D16ABC" w:rsidP="003A0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3A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t>*Укажите «ДОСР» для выбора досрочного периода, «ОСН» - основного периода и «</w:t>
      </w:r>
      <w:r w:rsidR="00E7542A"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 w:rsidR="00E7542A"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 w:rsidR="00D55799"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создать условия,учитывающие состояние здоровья, особенности психофизического развития, для сдачи ЕГЭ подтверждаемого: </w:t>
      </w:r>
    </w:p>
    <w:p w:rsidR="00D16ABC" w:rsidRPr="0053135D" w:rsidRDefault="00637F6E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D16ABC" w:rsidRPr="0053135D" w:rsidRDefault="00637F6E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7F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34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D16ABC" w:rsidRPr="0053135D" w:rsidRDefault="00637F6E" w:rsidP="00D16ABC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 w:rsidRPr="00637F6E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8" o:spid="_x0000_s1033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D16ABC" w:rsidRPr="0053135D" w:rsidRDefault="00637F6E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637F6E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9" o:spid="_x0000_s1032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D16ABC" w:rsidRPr="0053135D" w:rsidRDefault="00637F6E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637F6E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1" o:spid="_x0000_s1031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D16ABC" w:rsidRPr="0053135D" w:rsidRDefault="00637F6E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7F6E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7" o:spid="_x0000_s1030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20" o:spid="_x0000_s1029" style="position:absolute;left:0;text-align:left;z-index:251666432;visibility:visible;mso-wrap-distance-top:-6e-5mm;mso-wrap-distance-bottom:-6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D16ABC" w:rsidRPr="0053135D" w:rsidRDefault="00637F6E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9" o:spid="_x0000_s1028" style="position:absolute;left:0;text-align:left;z-index:251665408;visibility:visible;mso-wrap-distance-top:-6e-5mm;mso-wrap-distance-bottom:-6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D16ABC" w:rsidRPr="0053135D" w:rsidRDefault="00637F6E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8" o:spid="_x0000_s1027" style="position:absolute;left:0;text-align:left;z-index:251664384;visibility:visible;mso-wrap-distance-top:-6e-5mm;mso-wrap-distance-bottom:-6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D16ABC" w:rsidRPr="0053135D" w:rsidRDefault="00D16ABC" w:rsidP="00D16ABC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201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Pr="0053135D" w:rsidRDefault="00D16ABC" w:rsidP="00D16ABC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D16ABC" w:rsidRPr="0053135D" w:rsidRDefault="00D16ABC" w:rsidP="00D16ABC"/>
    <w:p w:rsidR="00867A21" w:rsidRDefault="00867A21"/>
    <w:sectPr w:rsidR="00867A21" w:rsidSect="0063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16ABC"/>
    <w:rsid w:val="00212614"/>
    <w:rsid w:val="00244382"/>
    <w:rsid w:val="0028015B"/>
    <w:rsid w:val="003A0472"/>
    <w:rsid w:val="005035F4"/>
    <w:rsid w:val="00637F6E"/>
    <w:rsid w:val="00867A21"/>
    <w:rsid w:val="00D16ABC"/>
    <w:rsid w:val="00D55799"/>
    <w:rsid w:val="00E53812"/>
    <w:rsid w:val="00E7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user</cp:lastModifiedBy>
  <cp:revision>2</cp:revision>
  <dcterms:created xsi:type="dcterms:W3CDTF">2019-12-05T04:41:00Z</dcterms:created>
  <dcterms:modified xsi:type="dcterms:W3CDTF">2019-12-05T04:41:00Z</dcterms:modified>
</cp:coreProperties>
</file>